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4E" w:rsidRDefault="0082679A" w:rsidP="007A460F">
      <w:pPr>
        <w:spacing w:line="360" w:lineRule="auto"/>
        <w:jc w:val="both"/>
        <w:rPr>
          <w:rFonts w:ascii="Garamond" w:hAnsi="Garamond" w:cs="Calibri"/>
          <w:sz w:val="20"/>
          <w:szCs w:val="20"/>
          <w:lang w:val="es-ES"/>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A24968">
        <w:rPr>
          <w:rFonts w:ascii="Garamond" w:hAnsi="Garamond"/>
          <w:sz w:val="20"/>
          <w:szCs w:val="20"/>
        </w:rPr>
        <w:t>16</w:t>
      </w:r>
      <w:r w:rsidR="00B278C7">
        <w:rPr>
          <w:rFonts w:ascii="Garamond" w:hAnsi="Garamond"/>
          <w:sz w:val="20"/>
          <w:szCs w:val="20"/>
        </w:rPr>
        <w:t>:09</w:t>
      </w:r>
      <w:r w:rsidR="0072585C">
        <w:rPr>
          <w:rFonts w:ascii="Garamond" w:hAnsi="Garamond"/>
          <w:sz w:val="20"/>
          <w:szCs w:val="20"/>
        </w:rPr>
        <w:t xml:space="preserve"> </w:t>
      </w:r>
      <w:r w:rsidR="00885825">
        <w:rPr>
          <w:rFonts w:ascii="Garamond" w:hAnsi="Garamond"/>
          <w:sz w:val="20"/>
          <w:szCs w:val="20"/>
        </w:rPr>
        <w:t>dieciséis</w:t>
      </w:r>
      <w:r w:rsidR="00466BE0">
        <w:rPr>
          <w:rFonts w:ascii="Garamond" w:hAnsi="Garamond"/>
          <w:sz w:val="20"/>
          <w:szCs w:val="20"/>
        </w:rPr>
        <w:t xml:space="preserve"> </w:t>
      </w:r>
      <w:r w:rsidR="00D943DF">
        <w:rPr>
          <w:rFonts w:ascii="Garamond" w:hAnsi="Garamond"/>
          <w:sz w:val="20"/>
          <w:szCs w:val="20"/>
        </w:rPr>
        <w:t xml:space="preserve">horas con </w:t>
      </w:r>
      <w:r w:rsidR="00B278C7">
        <w:rPr>
          <w:rFonts w:ascii="Garamond" w:hAnsi="Garamond"/>
          <w:sz w:val="20"/>
          <w:szCs w:val="20"/>
        </w:rPr>
        <w:t>nueve</w:t>
      </w:r>
      <w:r w:rsidR="00466BE0">
        <w:rPr>
          <w:rFonts w:ascii="Garamond" w:hAnsi="Garamond"/>
          <w:sz w:val="20"/>
          <w:szCs w:val="20"/>
        </w:rPr>
        <w:t xml:space="preserve"> </w:t>
      </w:r>
      <w:r w:rsidR="00CF7204" w:rsidRPr="000B1D01">
        <w:rPr>
          <w:rFonts w:ascii="Garamond" w:hAnsi="Garamond"/>
          <w:sz w:val="20"/>
          <w:szCs w:val="20"/>
        </w:rPr>
        <w:t xml:space="preserve">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72585C">
        <w:rPr>
          <w:rFonts w:ascii="Garamond" w:hAnsi="Garamond"/>
          <w:sz w:val="20"/>
          <w:szCs w:val="20"/>
        </w:rPr>
        <w:t>26 veintiséis</w:t>
      </w:r>
      <w:r w:rsidR="000653AF">
        <w:rPr>
          <w:rFonts w:ascii="Garamond" w:hAnsi="Garamond"/>
          <w:sz w:val="20"/>
          <w:szCs w:val="20"/>
        </w:rPr>
        <w:t xml:space="preserve"> </w:t>
      </w:r>
      <w:r w:rsidR="00D00E1D" w:rsidRPr="000B1D01">
        <w:rPr>
          <w:rFonts w:ascii="Garamond" w:hAnsi="Garamond"/>
          <w:sz w:val="20"/>
          <w:szCs w:val="20"/>
        </w:rPr>
        <w:t xml:space="preserve">de </w:t>
      </w:r>
      <w:r w:rsidR="0072585C">
        <w:rPr>
          <w:rFonts w:ascii="Garamond" w:hAnsi="Garamond"/>
          <w:sz w:val="20"/>
          <w:szCs w:val="20"/>
        </w:rPr>
        <w:t>Septiembre</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E96223">
        <w:rPr>
          <w:rFonts w:ascii="Garamond" w:hAnsi="Garamond"/>
          <w:sz w:val="20"/>
          <w:szCs w:val="20"/>
        </w:rPr>
        <w:t>-------</w:t>
      </w:r>
      <w:r w:rsidR="003106E3">
        <w:rPr>
          <w:rFonts w:ascii="Garamond" w:hAnsi="Garamond"/>
          <w:sz w:val="20"/>
          <w:szCs w:val="20"/>
        </w:rPr>
        <w:t>--------</w:t>
      </w:r>
      <w:r w:rsidR="006803E5">
        <w:rPr>
          <w:rFonts w:ascii="Garamond" w:hAnsi="Garamond"/>
          <w:sz w:val="20"/>
          <w:szCs w:val="20"/>
        </w:rPr>
        <w:t>----</w:t>
      </w:r>
      <w:r w:rsidR="003106E3">
        <w:rPr>
          <w:rFonts w:ascii="Garamond" w:hAnsi="Garamond"/>
          <w:sz w:val="20"/>
          <w:szCs w:val="20"/>
        </w:rPr>
        <w:t>---</w:t>
      </w:r>
      <w:r w:rsidR="00E96223">
        <w:rPr>
          <w:rFonts w:ascii="Garamond" w:hAnsi="Garamond"/>
          <w:sz w:val="20"/>
          <w:szCs w:val="20"/>
        </w:rPr>
        <w:t>----</w:t>
      </w:r>
      <w:r w:rsidR="006803E5">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3618B9">
        <w:rPr>
          <w:rFonts w:ascii="Garamond" w:hAnsi="Garamond"/>
          <w:sz w:val="20"/>
          <w:szCs w:val="20"/>
        </w:rPr>
        <w:t>Presidente Municipal, C.</w:t>
      </w:r>
      <w:r w:rsidR="00E96223" w:rsidRPr="003618B9">
        <w:rPr>
          <w:rFonts w:ascii="Garamond" w:eastAsia="Calibri" w:hAnsi="Garamond"/>
          <w:sz w:val="20"/>
          <w:szCs w:val="20"/>
        </w:rPr>
        <w:t xml:space="preserve"> Rodolfo Domínguez Monroy</w:t>
      </w:r>
      <w:r w:rsidR="00CF7204" w:rsidRPr="003618B9">
        <w:rPr>
          <w:rFonts w:ascii="Garamond" w:eastAsia="Calibri" w:hAnsi="Garamond"/>
          <w:sz w:val="20"/>
          <w:szCs w:val="20"/>
        </w:rPr>
        <w:t xml:space="preserve">; </w:t>
      </w:r>
      <w:r w:rsidR="00BA7A7D" w:rsidRPr="003618B9">
        <w:rPr>
          <w:rFonts w:ascii="Garamond" w:eastAsia="Calibri" w:hAnsi="Garamond"/>
          <w:sz w:val="20"/>
          <w:szCs w:val="20"/>
        </w:rPr>
        <w:t>Síndico Municipal, C.</w:t>
      </w:r>
      <w:r w:rsidR="003106E3" w:rsidRPr="003618B9">
        <w:rPr>
          <w:rFonts w:ascii="Garamond" w:eastAsia="Calibri" w:hAnsi="Garamond"/>
          <w:sz w:val="20"/>
          <w:szCs w:val="20"/>
        </w:rPr>
        <w:t xml:space="preserve"> Miguel Becerra Contreras</w:t>
      </w:r>
      <w:r w:rsidR="00BA7A7D" w:rsidRPr="003618B9">
        <w:rPr>
          <w:rFonts w:ascii="Garamond" w:eastAsia="Calibri" w:hAnsi="Garamond"/>
          <w:sz w:val="20"/>
          <w:szCs w:val="20"/>
        </w:rPr>
        <w:t>;</w:t>
      </w:r>
      <w:r w:rsidR="00172547" w:rsidRPr="003618B9">
        <w:rPr>
          <w:rFonts w:ascii="Garamond" w:eastAsia="Calibri" w:hAnsi="Garamond"/>
          <w:sz w:val="20"/>
          <w:szCs w:val="20"/>
        </w:rPr>
        <w:t xml:space="preserve"> Regidora, C. Martha Susana Rodríguez Mejía; </w:t>
      </w:r>
      <w:r w:rsidR="00BA7A7D" w:rsidRPr="003618B9">
        <w:rPr>
          <w:rFonts w:ascii="Garamond" w:eastAsia="Calibri" w:hAnsi="Garamond"/>
          <w:sz w:val="20"/>
          <w:szCs w:val="20"/>
        </w:rPr>
        <w:t xml:space="preserve"> Regidora, </w:t>
      </w:r>
      <w:r w:rsidR="00362577" w:rsidRPr="003618B9">
        <w:rPr>
          <w:rFonts w:ascii="Garamond" w:eastAsia="Calibri" w:hAnsi="Garamond"/>
          <w:sz w:val="20"/>
          <w:szCs w:val="20"/>
        </w:rPr>
        <w:t>C. Elisa Ramírez Ruelas</w:t>
      </w:r>
      <w:r w:rsidR="00CF7204" w:rsidRPr="003618B9">
        <w:rPr>
          <w:rFonts w:ascii="Garamond" w:eastAsia="Calibri" w:hAnsi="Garamond"/>
          <w:sz w:val="20"/>
          <w:szCs w:val="20"/>
        </w:rPr>
        <w:t xml:space="preserve">; </w:t>
      </w:r>
      <w:r w:rsidR="00F54592" w:rsidRPr="003618B9">
        <w:rPr>
          <w:rFonts w:ascii="Garamond" w:eastAsia="Calibri" w:hAnsi="Garamond"/>
          <w:sz w:val="20"/>
          <w:szCs w:val="20"/>
        </w:rPr>
        <w:t>Regidor</w:t>
      </w:r>
      <w:r w:rsidR="00985A29" w:rsidRPr="003618B9">
        <w:rPr>
          <w:rFonts w:ascii="Garamond" w:eastAsia="Calibri" w:hAnsi="Garamond"/>
          <w:sz w:val="20"/>
          <w:szCs w:val="20"/>
        </w:rPr>
        <w:t>, C. Gilberto Lorenzo Rodríguez</w:t>
      </w:r>
      <w:r w:rsidR="00D93D91" w:rsidRPr="003618B9">
        <w:rPr>
          <w:rFonts w:ascii="Garamond" w:eastAsia="Calibri" w:hAnsi="Garamond"/>
          <w:sz w:val="20"/>
          <w:szCs w:val="20"/>
        </w:rPr>
        <w:t xml:space="preserve">; </w:t>
      </w:r>
      <w:r w:rsidR="00466BE0" w:rsidRPr="003618B9">
        <w:rPr>
          <w:rFonts w:ascii="Garamond" w:eastAsia="Calibri" w:hAnsi="Garamond"/>
          <w:sz w:val="20"/>
          <w:szCs w:val="20"/>
        </w:rPr>
        <w:t xml:space="preserve">Regidora, </w:t>
      </w:r>
      <w:r w:rsidR="000653AF" w:rsidRPr="003618B9">
        <w:rPr>
          <w:rFonts w:ascii="Garamond" w:eastAsia="Calibri" w:hAnsi="Garamond"/>
          <w:sz w:val="20"/>
          <w:szCs w:val="20"/>
        </w:rPr>
        <w:t>Magaly Fregoso Ortiz</w:t>
      </w:r>
      <w:r w:rsidR="00466BE0" w:rsidRPr="003618B9">
        <w:rPr>
          <w:rFonts w:ascii="Garamond" w:eastAsia="Calibri" w:hAnsi="Garamond"/>
          <w:sz w:val="20"/>
          <w:szCs w:val="20"/>
        </w:rPr>
        <w:t xml:space="preserve">; </w:t>
      </w:r>
      <w:r w:rsidR="00D93D91" w:rsidRPr="003618B9">
        <w:rPr>
          <w:rFonts w:ascii="Garamond" w:eastAsia="Calibri" w:hAnsi="Garamond"/>
          <w:sz w:val="20"/>
          <w:szCs w:val="20"/>
        </w:rPr>
        <w:t xml:space="preserve">Regidor </w:t>
      </w:r>
      <w:r w:rsidR="00CF7204" w:rsidRPr="003618B9">
        <w:rPr>
          <w:rFonts w:ascii="Garamond" w:eastAsia="Calibri" w:hAnsi="Garamond"/>
          <w:sz w:val="20"/>
          <w:szCs w:val="20"/>
        </w:rPr>
        <w:t>C.</w:t>
      </w:r>
      <w:r w:rsidR="003106E3" w:rsidRPr="003618B9">
        <w:rPr>
          <w:rFonts w:ascii="Garamond" w:eastAsia="Calibri" w:hAnsi="Garamond"/>
          <w:sz w:val="20"/>
          <w:szCs w:val="20"/>
        </w:rPr>
        <w:t xml:space="preserve"> Leopoldo Lomelí Corona</w:t>
      </w:r>
      <w:r w:rsidR="00CF7204" w:rsidRPr="003618B9">
        <w:rPr>
          <w:rFonts w:ascii="Garamond" w:eastAsia="Calibri" w:hAnsi="Garamond"/>
          <w:sz w:val="20"/>
          <w:szCs w:val="20"/>
        </w:rPr>
        <w:t xml:space="preserve">; </w:t>
      </w:r>
      <w:r w:rsidR="00985A29" w:rsidRPr="003618B9">
        <w:rPr>
          <w:rFonts w:ascii="Garamond" w:eastAsia="Calibri" w:hAnsi="Garamond"/>
          <w:sz w:val="20"/>
          <w:szCs w:val="20"/>
        </w:rPr>
        <w:t xml:space="preserve">Regidora, C. Edelmira </w:t>
      </w:r>
      <w:proofErr w:type="spellStart"/>
      <w:r w:rsidR="00985A29" w:rsidRPr="003618B9">
        <w:rPr>
          <w:rFonts w:ascii="Garamond" w:eastAsia="Calibri" w:hAnsi="Garamond"/>
          <w:sz w:val="20"/>
          <w:szCs w:val="20"/>
        </w:rPr>
        <w:t>Orizaga</w:t>
      </w:r>
      <w:proofErr w:type="spellEnd"/>
      <w:r w:rsidR="00985A29" w:rsidRPr="003618B9">
        <w:rPr>
          <w:rFonts w:ascii="Garamond" w:eastAsia="Calibri" w:hAnsi="Garamond"/>
          <w:sz w:val="20"/>
          <w:szCs w:val="20"/>
        </w:rPr>
        <w:t xml:space="preserve"> Rodríguez; </w:t>
      </w:r>
      <w:r w:rsidR="00F54592" w:rsidRPr="003618B9">
        <w:rPr>
          <w:rFonts w:ascii="Garamond" w:eastAsia="Calibri" w:hAnsi="Garamond"/>
          <w:sz w:val="20"/>
          <w:szCs w:val="20"/>
        </w:rPr>
        <w:t xml:space="preserve">Regidor, Homero Maldonado Albarrán; Regidor, C. </w:t>
      </w:r>
      <w:r w:rsidR="003106E3" w:rsidRPr="003618B9">
        <w:rPr>
          <w:rFonts w:ascii="Garamond" w:eastAsia="Calibri" w:hAnsi="Garamond"/>
          <w:sz w:val="20"/>
          <w:szCs w:val="20"/>
        </w:rPr>
        <w:t xml:space="preserve">Diego Armando Nava </w:t>
      </w:r>
      <w:proofErr w:type="spellStart"/>
      <w:r w:rsidR="003106E3" w:rsidRPr="003618B9">
        <w:rPr>
          <w:rFonts w:ascii="Garamond" w:eastAsia="Calibri" w:hAnsi="Garamond"/>
          <w:sz w:val="20"/>
          <w:szCs w:val="20"/>
        </w:rPr>
        <w:t>Maeda</w:t>
      </w:r>
      <w:proofErr w:type="spellEnd"/>
      <w:r w:rsidR="00F54592" w:rsidRPr="003618B9">
        <w:rPr>
          <w:rFonts w:ascii="Garamond" w:eastAsia="Calibri" w:hAnsi="Garamond"/>
          <w:sz w:val="20"/>
          <w:szCs w:val="20"/>
        </w:rPr>
        <w:t xml:space="preserve">; Regidora, </w:t>
      </w:r>
      <w:proofErr w:type="spellStart"/>
      <w:r w:rsidR="00F54592" w:rsidRPr="003618B9">
        <w:rPr>
          <w:rFonts w:ascii="Garamond" w:eastAsia="Calibri" w:hAnsi="Garamond"/>
          <w:sz w:val="20"/>
          <w:szCs w:val="20"/>
        </w:rPr>
        <w:t>Bellanni</w:t>
      </w:r>
      <w:proofErr w:type="spellEnd"/>
      <w:r w:rsidR="00F54592" w:rsidRPr="003618B9">
        <w:rPr>
          <w:rFonts w:ascii="Garamond" w:eastAsia="Calibri" w:hAnsi="Garamond"/>
          <w:sz w:val="20"/>
          <w:szCs w:val="20"/>
        </w:rPr>
        <w:t xml:space="preserve"> </w:t>
      </w:r>
      <w:proofErr w:type="spellStart"/>
      <w:r w:rsidR="00F54592" w:rsidRPr="003618B9">
        <w:rPr>
          <w:rFonts w:ascii="Garamond" w:eastAsia="Calibri" w:hAnsi="Garamond"/>
          <w:sz w:val="20"/>
          <w:szCs w:val="20"/>
        </w:rPr>
        <w:t>Fong</w:t>
      </w:r>
      <w:proofErr w:type="spellEnd"/>
      <w:r w:rsidR="00F54592" w:rsidRPr="003618B9">
        <w:rPr>
          <w:rFonts w:ascii="Garamond" w:eastAsia="Calibri" w:hAnsi="Garamond"/>
          <w:sz w:val="20"/>
          <w:szCs w:val="20"/>
        </w:rPr>
        <w:t xml:space="preserve"> Patiño; </w:t>
      </w:r>
      <w:r w:rsidR="00CF7204" w:rsidRPr="003618B9">
        <w:rPr>
          <w:rFonts w:ascii="Garamond" w:eastAsia="Calibri" w:hAnsi="Garamond"/>
          <w:sz w:val="20"/>
          <w:szCs w:val="20"/>
        </w:rPr>
        <w:t>Regidor</w:t>
      </w:r>
      <w:r w:rsidR="00E96223" w:rsidRPr="003618B9">
        <w:rPr>
          <w:rFonts w:ascii="Garamond" w:eastAsia="Calibri" w:hAnsi="Garamond"/>
          <w:sz w:val="20"/>
          <w:szCs w:val="20"/>
        </w:rPr>
        <w:t>a</w:t>
      </w:r>
      <w:r w:rsidR="00CF7204" w:rsidRPr="003618B9">
        <w:rPr>
          <w:rFonts w:ascii="Garamond" w:eastAsia="Calibri" w:hAnsi="Garamond"/>
          <w:sz w:val="20"/>
          <w:szCs w:val="20"/>
        </w:rPr>
        <w:t>, C.</w:t>
      </w:r>
      <w:r w:rsidR="00D943DF" w:rsidRPr="003618B9">
        <w:rPr>
          <w:rFonts w:ascii="Garamond" w:eastAsia="Calibri" w:hAnsi="Garamond"/>
          <w:sz w:val="20"/>
          <w:szCs w:val="20"/>
        </w:rPr>
        <w:t xml:space="preserve"> Rocío Cerón </w:t>
      </w:r>
      <w:r w:rsidR="00F3540A" w:rsidRPr="003618B9">
        <w:rPr>
          <w:rFonts w:ascii="Garamond" w:eastAsia="Calibri" w:hAnsi="Garamond"/>
          <w:sz w:val="20"/>
          <w:szCs w:val="20"/>
        </w:rPr>
        <w:t>Frego</w:t>
      </w:r>
      <w:r w:rsidR="00D943DF" w:rsidRPr="003618B9">
        <w:rPr>
          <w:rFonts w:ascii="Garamond" w:eastAsia="Calibri" w:hAnsi="Garamond"/>
          <w:sz w:val="20"/>
          <w:szCs w:val="20"/>
        </w:rPr>
        <w:t>so</w:t>
      </w:r>
      <w:r w:rsidR="00CF7204" w:rsidRPr="003618B9">
        <w:rPr>
          <w:rFonts w:ascii="Garamond" w:eastAsia="Calibri" w:hAnsi="Garamond"/>
          <w:sz w:val="20"/>
          <w:szCs w:val="20"/>
        </w:rPr>
        <w:t xml:space="preserve">; Regidora, C. Paula Celina Lomelí Ramírez; Regidor, </w:t>
      </w:r>
      <w:r w:rsidR="008679B3" w:rsidRPr="003618B9">
        <w:rPr>
          <w:rFonts w:ascii="Garamond" w:eastAsia="Calibri" w:hAnsi="Garamond"/>
          <w:sz w:val="20"/>
          <w:szCs w:val="20"/>
        </w:rPr>
        <w:t>C</w:t>
      </w:r>
      <w:r w:rsidR="00893A83" w:rsidRPr="003618B9">
        <w:rPr>
          <w:rFonts w:ascii="Garamond" w:eastAsia="Calibri" w:hAnsi="Garamond"/>
          <w:sz w:val="20"/>
          <w:szCs w:val="20"/>
        </w:rPr>
        <w:t>. Rodolfo de Jesús Hurtado Ortega</w:t>
      </w:r>
      <w:r w:rsidR="00CF7204" w:rsidRPr="003618B9">
        <w:rPr>
          <w:rFonts w:ascii="Garamond" w:eastAsia="Calibri" w:hAnsi="Garamond"/>
          <w:sz w:val="20"/>
          <w:szCs w:val="20"/>
        </w:rPr>
        <w:t>; Regidor, C. Juan José Cuevas García;</w:t>
      </w:r>
      <w:r w:rsidR="00580849" w:rsidRPr="003618B9">
        <w:rPr>
          <w:rFonts w:ascii="Garamond" w:eastAsia="Calibri" w:hAnsi="Garamond"/>
          <w:sz w:val="20"/>
          <w:szCs w:val="20"/>
        </w:rPr>
        <w:t xml:space="preserve"> Regidor, Juan Gonzalo Guzmán Delgado</w:t>
      </w:r>
      <w:r w:rsidR="00CF7204" w:rsidRPr="003618B9">
        <w:rPr>
          <w:rFonts w:ascii="Garamond" w:eastAsia="Calibri" w:hAnsi="Garamond"/>
          <w:sz w:val="20"/>
          <w:szCs w:val="20"/>
        </w:rPr>
        <w:t xml:space="preserve"> </w:t>
      </w:r>
      <w:r w:rsidR="00F0238D" w:rsidRPr="003618B9">
        <w:rPr>
          <w:rFonts w:ascii="Garamond" w:eastAsia="Calibri" w:hAnsi="Garamond"/>
          <w:sz w:val="20"/>
          <w:szCs w:val="20"/>
        </w:rPr>
        <w:t>y</w:t>
      </w:r>
      <w:r w:rsidR="00580849" w:rsidRPr="003618B9">
        <w:rPr>
          <w:rFonts w:ascii="Garamond" w:eastAsia="Calibri" w:hAnsi="Garamond"/>
          <w:sz w:val="20"/>
          <w:szCs w:val="20"/>
        </w:rPr>
        <w:t>;</w:t>
      </w:r>
      <w:r w:rsidR="00F0238D" w:rsidRPr="003618B9">
        <w:rPr>
          <w:rFonts w:ascii="Garamond" w:eastAsia="Calibri" w:hAnsi="Garamond"/>
          <w:sz w:val="20"/>
          <w:szCs w:val="20"/>
        </w:rPr>
        <w:t xml:space="preserve">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466BE0">
        <w:rPr>
          <w:rFonts w:ascii="Garamond" w:eastAsia="Calibri" w:hAnsi="Garamond"/>
          <w:sz w:val="20"/>
          <w:szCs w:val="20"/>
        </w:rPr>
        <w:t>----</w:t>
      </w:r>
      <w:r w:rsidR="00580849">
        <w:rPr>
          <w:rFonts w:ascii="Garamond" w:eastAsia="Calibri" w:hAnsi="Garamond"/>
          <w:sz w:val="20"/>
          <w:szCs w:val="20"/>
        </w:rPr>
        <w:t>---------------</w:t>
      </w:r>
      <w:r w:rsidR="00172547">
        <w:rPr>
          <w:rFonts w:ascii="Garamond" w:eastAsia="Calibri" w:hAnsi="Garamond"/>
          <w:sz w:val="20"/>
          <w:szCs w:val="20"/>
        </w:rPr>
        <w:t>---</w:t>
      </w:r>
      <w:r w:rsidR="00DF531A" w:rsidRPr="000B1D01">
        <w:rPr>
          <w:rFonts w:ascii="Garamond" w:hAnsi="Garamond"/>
          <w:sz w:val="20"/>
          <w:szCs w:val="20"/>
        </w:rPr>
        <w:t>Una vez lo anterior, el C. Presidente Municipal</w:t>
      </w:r>
      <w:r w:rsidR="009058B6">
        <w:rPr>
          <w:rFonts w:ascii="Garamond" w:hAnsi="Garamond"/>
          <w:sz w:val="20"/>
          <w:szCs w:val="20"/>
        </w:rPr>
        <w:t xml:space="preserve"> Interino</w:t>
      </w:r>
      <w:r w:rsidR="00DF531A" w:rsidRPr="000B1D01">
        <w:rPr>
          <w:rFonts w:ascii="Garamond" w:hAnsi="Garamond"/>
          <w:sz w:val="20"/>
          <w:szCs w:val="20"/>
        </w:rPr>
        <w:t xml:space="preserve">, </w:t>
      </w:r>
      <w:r w:rsidR="00E96223">
        <w:rPr>
          <w:rFonts w:ascii="Garamond" w:hAnsi="Garamond"/>
          <w:sz w:val="20"/>
          <w:szCs w:val="20"/>
        </w:rPr>
        <w:t>C. Rodolfo Domínguez Monroy</w:t>
      </w:r>
      <w:r w:rsidR="00DF531A" w:rsidRPr="000B1D01">
        <w:rPr>
          <w:rFonts w:ascii="Garamond" w:hAnsi="Garamond"/>
          <w:sz w:val="20"/>
          <w:szCs w:val="20"/>
        </w:rPr>
        <w:t>, declaró la existencia de quórum legal</w:t>
      </w:r>
      <w:r w:rsidR="00172547">
        <w:rPr>
          <w:rFonts w:ascii="Garamond" w:hAnsi="Garamond"/>
          <w:sz w:val="20"/>
          <w:szCs w:val="20"/>
        </w:rPr>
        <w:t xml:space="preserve"> </w:t>
      </w:r>
      <w:r w:rsidR="00B278C7">
        <w:rPr>
          <w:rFonts w:ascii="Garamond" w:hAnsi="Garamond"/>
          <w:sz w:val="20"/>
          <w:szCs w:val="20"/>
        </w:rPr>
        <w:t xml:space="preserve">para la celebración de esta sesión ordinaria, </w:t>
      </w:r>
      <w:r w:rsidR="00172547">
        <w:rPr>
          <w:rFonts w:ascii="Garamond" w:hAnsi="Garamond"/>
          <w:sz w:val="20"/>
          <w:szCs w:val="20"/>
        </w:rPr>
        <w:t xml:space="preserve">siendo las </w:t>
      </w:r>
      <w:r w:rsidR="00B278C7">
        <w:rPr>
          <w:rFonts w:ascii="Garamond" w:hAnsi="Garamond"/>
          <w:sz w:val="20"/>
          <w:szCs w:val="20"/>
        </w:rPr>
        <w:t xml:space="preserve">16:11 </w:t>
      </w:r>
      <w:r w:rsidR="00172547">
        <w:rPr>
          <w:rFonts w:ascii="Garamond" w:hAnsi="Garamond"/>
          <w:sz w:val="20"/>
          <w:szCs w:val="20"/>
        </w:rPr>
        <w:t xml:space="preserve">dieciséis </w:t>
      </w:r>
      <w:r w:rsidR="00DF531A" w:rsidRPr="000B1D01">
        <w:rPr>
          <w:rFonts w:ascii="Garamond" w:hAnsi="Garamond"/>
          <w:sz w:val="20"/>
          <w:szCs w:val="20"/>
        </w:rPr>
        <w:t xml:space="preserve">horas con </w:t>
      </w:r>
      <w:r w:rsidR="00B278C7">
        <w:rPr>
          <w:rFonts w:ascii="Garamond" w:hAnsi="Garamond"/>
          <w:sz w:val="20"/>
          <w:szCs w:val="20"/>
        </w:rPr>
        <w:t>once</w:t>
      </w:r>
      <w:r w:rsidR="0072585C">
        <w:rPr>
          <w:rFonts w:ascii="Garamond" w:hAnsi="Garamond"/>
          <w:sz w:val="20"/>
          <w:szCs w:val="20"/>
        </w:rPr>
        <w:t xml:space="preserve"> </w:t>
      </w:r>
      <w:r w:rsidR="00DF531A" w:rsidRPr="000B1D01">
        <w:rPr>
          <w:rFonts w:ascii="Garamond" w:hAnsi="Garamond"/>
          <w:sz w:val="20"/>
          <w:szCs w:val="20"/>
        </w:rPr>
        <w:t xml:space="preserve">minutos del día </w:t>
      </w:r>
      <w:r w:rsidR="0072585C">
        <w:rPr>
          <w:rFonts w:ascii="Garamond" w:hAnsi="Garamond"/>
          <w:sz w:val="20"/>
          <w:szCs w:val="20"/>
        </w:rPr>
        <w:t>26</w:t>
      </w:r>
      <w:r w:rsidR="00177979">
        <w:rPr>
          <w:rFonts w:ascii="Garamond" w:hAnsi="Garamond"/>
          <w:sz w:val="20"/>
          <w:szCs w:val="20"/>
        </w:rPr>
        <w:t xml:space="preserve"> </w:t>
      </w:r>
      <w:r w:rsidR="0072585C">
        <w:rPr>
          <w:rFonts w:ascii="Garamond" w:hAnsi="Garamond"/>
          <w:sz w:val="20"/>
          <w:szCs w:val="20"/>
        </w:rPr>
        <w:t>veintiséis</w:t>
      </w:r>
      <w:r w:rsidR="00177979">
        <w:rPr>
          <w:rFonts w:ascii="Garamond" w:hAnsi="Garamond"/>
          <w:sz w:val="20"/>
          <w:szCs w:val="20"/>
        </w:rPr>
        <w:t xml:space="preserve"> </w:t>
      </w:r>
      <w:r w:rsidR="00D943DF">
        <w:rPr>
          <w:rFonts w:ascii="Garamond" w:hAnsi="Garamond"/>
          <w:sz w:val="20"/>
          <w:szCs w:val="20"/>
        </w:rPr>
        <w:t xml:space="preserve">de </w:t>
      </w:r>
      <w:r w:rsidR="0072585C">
        <w:rPr>
          <w:rFonts w:ascii="Garamond" w:hAnsi="Garamond"/>
          <w:sz w:val="20"/>
          <w:szCs w:val="20"/>
        </w:rPr>
        <w:t>Septiembre</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679B3">
        <w:rPr>
          <w:rFonts w:ascii="Garamond" w:hAnsi="Garamond"/>
          <w:sz w:val="20"/>
          <w:szCs w:val="20"/>
        </w:rPr>
        <w:t>de</w:t>
      </w:r>
      <w:r w:rsidR="00A24968">
        <w:rPr>
          <w:rFonts w:ascii="Garamond" w:hAnsi="Garamond"/>
          <w:sz w:val="20"/>
          <w:szCs w:val="20"/>
        </w:rPr>
        <w:t xml:space="preserve"> los</w:t>
      </w:r>
      <w:r w:rsidR="00893A83" w:rsidRPr="000B1D01">
        <w:rPr>
          <w:rFonts w:ascii="Garamond" w:hAnsi="Garamond"/>
          <w:sz w:val="20"/>
          <w:szCs w:val="20"/>
        </w:rPr>
        <w:t xml:space="preserve"> </w:t>
      </w:r>
      <w:r w:rsidR="00DF531A" w:rsidRPr="00B278C7">
        <w:rPr>
          <w:rFonts w:ascii="Garamond" w:hAnsi="Garamond"/>
          <w:sz w:val="20"/>
          <w:szCs w:val="20"/>
        </w:rPr>
        <w:t>17 diecisiete</w:t>
      </w:r>
      <w:r w:rsidR="00DF531A" w:rsidRPr="000B1D01">
        <w:rPr>
          <w:rFonts w:ascii="Garamond" w:hAnsi="Garamond"/>
          <w:sz w:val="20"/>
          <w:szCs w:val="20"/>
        </w:rPr>
        <w:t xml:space="preserv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172547">
        <w:rPr>
          <w:rFonts w:ascii="Garamond" w:hAnsi="Garamond"/>
          <w:sz w:val="20"/>
          <w:szCs w:val="20"/>
        </w:rPr>
        <w:t>---------------------</w:t>
      </w:r>
      <w:r w:rsidR="00580849">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5A3B6E">
        <w:rPr>
          <w:rFonts w:ascii="Garamond" w:hAnsi="Garamond"/>
          <w:sz w:val="20"/>
          <w:szCs w:val="20"/>
        </w:rPr>
        <w:t>-----------------------------------------------------------------------------------------------</w:t>
      </w:r>
      <w:r w:rsidR="00580849">
        <w:rPr>
          <w:rFonts w:ascii="Garamond" w:hAnsi="Garamond"/>
          <w:sz w:val="20"/>
          <w:szCs w:val="20"/>
        </w:rPr>
        <w:t>---</w:t>
      </w:r>
      <w:r w:rsidR="00172547">
        <w:rPr>
          <w:rFonts w:ascii="Garamond" w:hAnsi="Garamond"/>
          <w:sz w:val="20"/>
          <w:szCs w:val="20"/>
        </w:rPr>
        <w:t>----------</w:t>
      </w:r>
      <w:r w:rsidR="00B278C7">
        <w:rPr>
          <w:rFonts w:ascii="Garamond" w:hAnsi="Garamond"/>
          <w:sz w:val="20"/>
          <w:szCs w:val="20"/>
        </w:rPr>
        <w:t>-----------------------------------------------------------------</w:t>
      </w:r>
      <w:r w:rsidR="00172547">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9058B6">
        <w:rPr>
          <w:rFonts w:ascii="Garamond" w:hAnsi="Garamond"/>
          <w:sz w:val="20"/>
          <w:szCs w:val="20"/>
        </w:rPr>
        <w:t>El C. Presidente Municipal Interino, Rodolfo Domínguez Monroy: “</w:t>
      </w:r>
      <w:r w:rsidR="0070275D">
        <w:rPr>
          <w:rFonts w:ascii="Garamond" w:hAnsi="Garamond"/>
          <w:sz w:val="20"/>
          <w:szCs w:val="20"/>
        </w:rPr>
        <w:t>Enseguida, para regir esta sesión, propongo a ustedes ciudadanos regidores, el siguien</w:t>
      </w:r>
      <w:r w:rsidR="00D943DF">
        <w:rPr>
          <w:rFonts w:ascii="Garamond" w:hAnsi="Garamond"/>
          <w:sz w:val="20"/>
          <w:szCs w:val="20"/>
        </w:rPr>
        <w:t xml:space="preserve">te orden del día. Por lo que </w:t>
      </w:r>
      <w:r w:rsidR="0070275D">
        <w:rPr>
          <w:rFonts w:ascii="Garamond" w:hAnsi="Garamond"/>
          <w:sz w:val="20"/>
          <w:szCs w:val="20"/>
        </w:rPr>
        <w:t>solicito al</w:t>
      </w:r>
      <w:r w:rsidR="00A9598B">
        <w:rPr>
          <w:rFonts w:ascii="Garamond" w:hAnsi="Garamond"/>
          <w:sz w:val="20"/>
          <w:szCs w:val="20"/>
        </w:rPr>
        <w:t xml:space="preserve"> secretario general dé lectura de</w:t>
      </w:r>
      <w:r w:rsidR="0070275D">
        <w:rPr>
          <w:rFonts w:ascii="Garamond" w:hAnsi="Garamond"/>
          <w:sz w:val="20"/>
          <w:szCs w:val="20"/>
        </w:rPr>
        <w:t xml:space="preserve"> la misma para su consideración</w:t>
      </w:r>
      <w:r w:rsidR="00580849">
        <w:rPr>
          <w:rFonts w:ascii="Garamond" w:hAnsi="Garamond"/>
          <w:sz w:val="20"/>
          <w:szCs w:val="20"/>
        </w:rPr>
        <w:t>. Adelante señor secretario</w:t>
      </w:r>
      <w:r w:rsidR="0070275D">
        <w:rPr>
          <w:rFonts w:ascii="Garamond" w:hAnsi="Garamond"/>
          <w:sz w:val="20"/>
          <w:szCs w:val="20"/>
        </w:rPr>
        <w:t xml:space="preserve">”. El Secretario General, Mtro. Víctor Manuel Bernal Vargas: </w:t>
      </w:r>
      <w:r w:rsidR="0070275D" w:rsidRPr="0072585C">
        <w:rPr>
          <w:rFonts w:ascii="Garamond" w:hAnsi="Garamond"/>
          <w:sz w:val="20"/>
          <w:szCs w:val="20"/>
        </w:rPr>
        <w:t>“</w:t>
      </w:r>
      <w:r w:rsidR="00D943DF" w:rsidRPr="00DB124E">
        <w:rPr>
          <w:rFonts w:ascii="Garamond" w:hAnsi="Garamond"/>
          <w:sz w:val="20"/>
          <w:szCs w:val="20"/>
        </w:rPr>
        <w:t xml:space="preserve">Como </w:t>
      </w:r>
      <w:r w:rsidR="00B278C7" w:rsidRPr="00DB124E">
        <w:rPr>
          <w:rFonts w:ascii="Garamond" w:hAnsi="Garamond"/>
          <w:sz w:val="20"/>
          <w:szCs w:val="20"/>
        </w:rPr>
        <w:t xml:space="preserve">lo </w:t>
      </w:r>
      <w:r w:rsidR="00D943DF" w:rsidRPr="00DB124E">
        <w:rPr>
          <w:rFonts w:ascii="Garamond" w:hAnsi="Garamond"/>
          <w:sz w:val="20"/>
          <w:szCs w:val="20"/>
        </w:rPr>
        <w:t>instruye señor presidente,</w:t>
      </w:r>
      <w:r w:rsidR="0070275D" w:rsidRPr="00DB124E">
        <w:rPr>
          <w:rFonts w:ascii="Garamond" w:hAnsi="Garamond"/>
          <w:sz w:val="20"/>
          <w:szCs w:val="20"/>
        </w:rPr>
        <w:t xml:space="preserve"> </w:t>
      </w:r>
      <w:r w:rsidR="00172547" w:rsidRPr="00DB124E">
        <w:rPr>
          <w:rFonts w:ascii="Garamond" w:hAnsi="Garamond"/>
          <w:sz w:val="20"/>
          <w:szCs w:val="20"/>
        </w:rPr>
        <w:t xml:space="preserve">como </w:t>
      </w:r>
      <w:r w:rsidR="0070275D" w:rsidRPr="00DB124E">
        <w:rPr>
          <w:rFonts w:ascii="Garamond" w:hAnsi="Garamond"/>
          <w:sz w:val="20"/>
          <w:szCs w:val="20"/>
        </w:rPr>
        <w:t>primer punto, declaración del quórum legal;</w:t>
      </w:r>
      <w:r w:rsidR="00E96223" w:rsidRPr="00DB124E">
        <w:rPr>
          <w:rFonts w:ascii="Garamond" w:hAnsi="Garamond"/>
          <w:sz w:val="20"/>
          <w:szCs w:val="20"/>
        </w:rPr>
        <w:t xml:space="preserve"> segundo punto, aprobación </w:t>
      </w:r>
      <w:r w:rsidR="00DC5EB6" w:rsidRPr="00DB124E">
        <w:rPr>
          <w:rFonts w:ascii="Garamond" w:hAnsi="Garamond"/>
          <w:sz w:val="20"/>
          <w:szCs w:val="20"/>
        </w:rPr>
        <w:t>del orden del día; tercer punto,</w:t>
      </w:r>
      <w:r w:rsidR="0072585C" w:rsidRPr="00DB124E">
        <w:rPr>
          <w:rFonts w:ascii="Garamond" w:hAnsi="Garamond"/>
          <w:sz w:val="20"/>
          <w:szCs w:val="20"/>
        </w:rPr>
        <w:t xml:space="preserve"> </w:t>
      </w:r>
      <w:r w:rsidR="0072585C" w:rsidRPr="00DB124E">
        <w:rPr>
          <w:rFonts w:ascii="Garamond" w:hAnsi="Garamond" w:cs="Calibri"/>
          <w:sz w:val="20"/>
          <w:szCs w:val="20"/>
        </w:rPr>
        <w:t>lectura y en su caso aprobación del acta correspondiente a la sesión extraordinaria de Ayuntamiento de fecha 8 de agosto de 2018 dos mil dieciocho</w:t>
      </w:r>
      <w:r w:rsidR="00A9598B" w:rsidRPr="00DB124E">
        <w:rPr>
          <w:rFonts w:ascii="Garamond" w:hAnsi="Garamond"/>
          <w:sz w:val="20"/>
          <w:szCs w:val="20"/>
        </w:rPr>
        <w:t xml:space="preserve">; cuarto punto, </w:t>
      </w:r>
      <w:r w:rsidR="0072585C" w:rsidRPr="00DB124E">
        <w:rPr>
          <w:rFonts w:ascii="Garamond" w:hAnsi="Garamond" w:cs="Calibri"/>
          <w:sz w:val="20"/>
          <w:szCs w:val="20"/>
        </w:rPr>
        <w:t>lectura y en su caso aprobación del acta correspondiente a la Sesión Ordinaria de Ayuntamiento de fecha 30 de agosto de 2018 dos mil dieciocho; quinto punto, lectura y en su caso aprobación del acta correspondiente a la Sesión Solemne de Ayuntamiento de fecha 15 de septiembre de 2018 dos mil dieciocho; punto</w:t>
      </w:r>
      <w:r w:rsidR="00B278C7" w:rsidRPr="00DB124E">
        <w:rPr>
          <w:rFonts w:ascii="Garamond" w:hAnsi="Garamond" w:cs="Calibri"/>
          <w:sz w:val="20"/>
          <w:szCs w:val="20"/>
        </w:rPr>
        <w:t xml:space="preserve"> número seis</w:t>
      </w:r>
      <w:r w:rsidR="0072585C" w:rsidRPr="00DB124E">
        <w:rPr>
          <w:rFonts w:ascii="Garamond" w:hAnsi="Garamond" w:cs="Calibri"/>
          <w:sz w:val="20"/>
          <w:szCs w:val="20"/>
        </w:rPr>
        <w:t xml:space="preserve">, </w:t>
      </w:r>
      <w:r w:rsidR="00A9598B" w:rsidRPr="00DB124E">
        <w:rPr>
          <w:rFonts w:ascii="Garamond" w:hAnsi="Garamond"/>
          <w:sz w:val="20"/>
          <w:szCs w:val="20"/>
        </w:rPr>
        <w:t xml:space="preserve">lectura y en su caso aprobación </w:t>
      </w:r>
      <w:r w:rsidR="00172547" w:rsidRPr="00DB124E">
        <w:rPr>
          <w:rFonts w:ascii="Garamond" w:hAnsi="Garamond"/>
          <w:sz w:val="20"/>
          <w:szCs w:val="20"/>
        </w:rPr>
        <w:t xml:space="preserve">de acuerdos edilicios; </w:t>
      </w:r>
      <w:r w:rsidR="00A9598B" w:rsidRPr="00DB124E">
        <w:rPr>
          <w:rFonts w:ascii="Garamond" w:hAnsi="Garamond"/>
          <w:sz w:val="20"/>
          <w:szCs w:val="20"/>
        </w:rPr>
        <w:t>punto</w:t>
      </w:r>
      <w:r w:rsidR="00B278C7" w:rsidRPr="00DB124E">
        <w:rPr>
          <w:rFonts w:ascii="Garamond" w:hAnsi="Garamond"/>
          <w:sz w:val="20"/>
          <w:szCs w:val="20"/>
        </w:rPr>
        <w:t xml:space="preserve"> número siete</w:t>
      </w:r>
      <w:r w:rsidR="00A9598B" w:rsidRPr="00DB124E">
        <w:rPr>
          <w:rFonts w:ascii="Garamond" w:hAnsi="Garamond"/>
          <w:sz w:val="20"/>
          <w:szCs w:val="20"/>
        </w:rPr>
        <w:t>,</w:t>
      </w:r>
      <w:r w:rsidR="00172547" w:rsidRPr="00DB124E">
        <w:rPr>
          <w:rFonts w:ascii="Garamond" w:hAnsi="Garamond"/>
          <w:sz w:val="20"/>
          <w:szCs w:val="20"/>
        </w:rPr>
        <w:t xml:space="preserve"> lectura, discusión y en su caso aprobación de dictámenes; </w:t>
      </w:r>
      <w:r w:rsidR="00B278C7" w:rsidRPr="00DB124E">
        <w:rPr>
          <w:rFonts w:ascii="Garamond" w:hAnsi="Garamond"/>
          <w:sz w:val="20"/>
          <w:szCs w:val="20"/>
        </w:rPr>
        <w:t>punto número ocho</w:t>
      </w:r>
      <w:r w:rsidR="00172547" w:rsidRPr="00DB124E">
        <w:rPr>
          <w:rFonts w:ascii="Garamond" w:hAnsi="Garamond"/>
          <w:sz w:val="20"/>
          <w:szCs w:val="20"/>
        </w:rPr>
        <w:t xml:space="preserve">, </w:t>
      </w:r>
      <w:r w:rsidR="00A9598B" w:rsidRPr="00DB124E">
        <w:rPr>
          <w:rFonts w:ascii="Garamond" w:hAnsi="Garamond"/>
          <w:sz w:val="20"/>
          <w:szCs w:val="20"/>
        </w:rPr>
        <w:t>presentación de iniciativas diversas de los ciudada</w:t>
      </w:r>
      <w:r w:rsidR="00D81F44" w:rsidRPr="00DB124E">
        <w:rPr>
          <w:rFonts w:ascii="Garamond" w:hAnsi="Garamond"/>
          <w:sz w:val="20"/>
          <w:szCs w:val="20"/>
        </w:rPr>
        <w:t xml:space="preserve">nos regidores; punto número </w:t>
      </w:r>
      <w:r w:rsidR="0072585C" w:rsidRPr="00DB124E">
        <w:rPr>
          <w:rFonts w:ascii="Garamond" w:hAnsi="Garamond"/>
          <w:sz w:val="20"/>
          <w:szCs w:val="20"/>
        </w:rPr>
        <w:t>nueve</w:t>
      </w:r>
      <w:r w:rsidR="00A9598B" w:rsidRPr="00DB124E">
        <w:rPr>
          <w:rFonts w:ascii="Garamond" w:hAnsi="Garamond"/>
          <w:sz w:val="20"/>
          <w:szCs w:val="20"/>
        </w:rPr>
        <w:t xml:space="preserve">, asuntos generales; punto número </w:t>
      </w:r>
      <w:r w:rsidR="0072585C" w:rsidRPr="00DB124E">
        <w:rPr>
          <w:rFonts w:ascii="Garamond" w:hAnsi="Garamond"/>
          <w:sz w:val="20"/>
          <w:szCs w:val="20"/>
        </w:rPr>
        <w:t>diez</w:t>
      </w:r>
      <w:r w:rsidR="00A9598B" w:rsidRPr="00DB124E">
        <w:rPr>
          <w:rFonts w:ascii="Garamond" w:hAnsi="Garamond"/>
          <w:sz w:val="20"/>
          <w:szCs w:val="20"/>
        </w:rPr>
        <w:t>, cierre de la sesión.</w:t>
      </w:r>
      <w:r w:rsidR="00A9598B">
        <w:rPr>
          <w:rFonts w:ascii="Garamond" w:hAnsi="Garamond"/>
          <w:sz w:val="20"/>
          <w:szCs w:val="20"/>
        </w:rPr>
        <w:t xml:space="preserve"> Es cuanto señor presidente”. El C. Presidente Municipal Interino, Rodolfo Domínguez Monroy: “</w:t>
      </w:r>
      <w:r w:rsidR="00B278C7">
        <w:rPr>
          <w:rFonts w:ascii="Garamond" w:hAnsi="Garamond"/>
          <w:sz w:val="20"/>
          <w:szCs w:val="20"/>
        </w:rPr>
        <w:t xml:space="preserve">Adelante regidor Diego Nava”. El regidor, C. Diego Armando Nava </w:t>
      </w:r>
      <w:proofErr w:type="spellStart"/>
      <w:r w:rsidR="00B278C7">
        <w:rPr>
          <w:rFonts w:ascii="Garamond" w:hAnsi="Garamond"/>
          <w:sz w:val="20"/>
          <w:szCs w:val="20"/>
        </w:rPr>
        <w:t>Maeda</w:t>
      </w:r>
      <w:proofErr w:type="spellEnd"/>
      <w:r w:rsidR="00B278C7">
        <w:rPr>
          <w:rFonts w:ascii="Garamond" w:hAnsi="Garamond"/>
          <w:sz w:val="20"/>
          <w:szCs w:val="20"/>
        </w:rPr>
        <w:t xml:space="preserve">: “Gracias presidente. Buenas tardes a todos los asistentes, compañeros regidores, solicito de la manera </w:t>
      </w:r>
      <w:proofErr w:type="spellStart"/>
      <w:r w:rsidR="00B278C7">
        <w:rPr>
          <w:rFonts w:ascii="Garamond" w:hAnsi="Garamond"/>
          <w:sz w:val="20"/>
          <w:szCs w:val="20"/>
        </w:rPr>
        <w:t>mas</w:t>
      </w:r>
      <w:proofErr w:type="spellEnd"/>
      <w:r w:rsidR="00B278C7">
        <w:rPr>
          <w:rFonts w:ascii="Garamond" w:hAnsi="Garamond"/>
          <w:sz w:val="20"/>
          <w:szCs w:val="20"/>
        </w:rPr>
        <w:t xml:space="preserve"> atenta y respetuosa se integren cinco dictámenes de la comisión de igualdad de género y desarrollo integral humano, se trabajaron con anterioridad a la orden del día por favor”. </w:t>
      </w:r>
      <w:r w:rsidR="00B278C7">
        <w:rPr>
          <w:rFonts w:ascii="Garamond" w:hAnsi="Garamond"/>
          <w:sz w:val="20"/>
          <w:szCs w:val="20"/>
        </w:rPr>
        <w:t>El C. Presidente Municipal Interino, Rodolfo Domínguez Monroy: “</w:t>
      </w:r>
      <w:r w:rsidR="00B278C7">
        <w:rPr>
          <w:rFonts w:ascii="Garamond" w:hAnsi="Garamond"/>
          <w:sz w:val="20"/>
          <w:szCs w:val="20"/>
        </w:rPr>
        <w:t xml:space="preserve">Adelante regidora </w:t>
      </w:r>
      <w:proofErr w:type="spellStart"/>
      <w:r w:rsidR="00B278C7">
        <w:rPr>
          <w:rFonts w:ascii="Garamond" w:hAnsi="Garamond"/>
          <w:sz w:val="20"/>
          <w:szCs w:val="20"/>
        </w:rPr>
        <w:t>Bellanni</w:t>
      </w:r>
      <w:proofErr w:type="spellEnd"/>
      <w:r w:rsidR="00B278C7">
        <w:rPr>
          <w:rFonts w:ascii="Garamond" w:hAnsi="Garamond"/>
          <w:sz w:val="20"/>
          <w:szCs w:val="20"/>
        </w:rPr>
        <w:t xml:space="preserve"> por favor”. La regidora, C. </w:t>
      </w:r>
      <w:proofErr w:type="spellStart"/>
      <w:r w:rsidR="00B278C7">
        <w:rPr>
          <w:rFonts w:ascii="Garamond" w:hAnsi="Garamond"/>
          <w:sz w:val="20"/>
          <w:szCs w:val="20"/>
        </w:rPr>
        <w:t>Bellanni</w:t>
      </w:r>
      <w:proofErr w:type="spellEnd"/>
      <w:r w:rsidR="00B278C7">
        <w:rPr>
          <w:rFonts w:ascii="Garamond" w:hAnsi="Garamond"/>
          <w:sz w:val="20"/>
          <w:szCs w:val="20"/>
        </w:rPr>
        <w:t xml:space="preserve"> </w:t>
      </w:r>
      <w:proofErr w:type="spellStart"/>
      <w:r w:rsidR="00B278C7">
        <w:rPr>
          <w:rFonts w:ascii="Garamond" w:hAnsi="Garamond"/>
          <w:sz w:val="20"/>
          <w:szCs w:val="20"/>
        </w:rPr>
        <w:t>Fong</w:t>
      </w:r>
      <w:proofErr w:type="spellEnd"/>
      <w:r w:rsidR="00B278C7">
        <w:rPr>
          <w:rFonts w:ascii="Garamond" w:hAnsi="Garamond"/>
          <w:sz w:val="20"/>
          <w:szCs w:val="20"/>
        </w:rPr>
        <w:t xml:space="preserve"> Patiño: “Muchas gracias presidente. Buenas tardes a todos. También en el mismo sentido, solicitar se incluyan en el orden del día dos dictámenes que se trabajaron en la comisión edilicias de ecología”. </w:t>
      </w:r>
      <w:r w:rsidR="00B278C7">
        <w:rPr>
          <w:rFonts w:ascii="Garamond" w:hAnsi="Garamond"/>
          <w:sz w:val="20"/>
          <w:szCs w:val="20"/>
        </w:rPr>
        <w:t>El C. Presidente Municipal Interino, Rodolfo Domínguez Monroy: “</w:t>
      </w:r>
      <w:r w:rsidR="00B278C7">
        <w:rPr>
          <w:rFonts w:ascii="Garamond" w:hAnsi="Garamond"/>
          <w:sz w:val="20"/>
          <w:szCs w:val="20"/>
        </w:rPr>
        <w:t xml:space="preserve">Muchas gracias. Ante las solicitudes realizadas por los regidores </w:t>
      </w:r>
      <w:proofErr w:type="spellStart"/>
      <w:r w:rsidR="00B278C7">
        <w:rPr>
          <w:rFonts w:ascii="Garamond" w:hAnsi="Garamond"/>
          <w:sz w:val="20"/>
          <w:szCs w:val="20"/>
        </w:rPr>
        <w:t>Bellanni</w:t>
      </w:r>
      <w:proofErr w:type="spellEnd"/>
      <w:r w:rsidR="00B278C7">
        <w:rPr>
          <w:rFonts w:ascii="Garamond" w:hAnsi="Garamond"/>
          <w:sz w:val="20"/>
          <w:szCs w:val="20"/>
        </w:rPr>
        <w:t xml:space="preserve"> </w:t>
      </w:r>
      <w:proofErr w:type="spellStart"/>
      <w:r w:rsidR="00B278C7">
        <w:rPr>
          <w:rFonts w:ascii="Garamond" w:hAnsi="Garamond"/>
          <w:sz w:val="20"/>
          <w:szCs w:val="20"/>
        </w:rPr>
        <w:t>Fong</w:t>
      </w:r>
      <w:proofErr w:type="spellEnd"/>
      <w:r w:rsidR="00B278C7">
        <w:rPr>
          <w:rFonts w:ascii="Garamond" w:hAnsi="Garamond"/>
          <w:sz w:val="20"/>
          <w:szCs w:val="20"/>
        </w:rPr>
        <w:t xml:space="preserve"> Patiño y Diego Armando Nava </w:t>
      </w:r>
      <w:proofErr w:type="spellStart"/>
      <w:r w:rsidR="00B278C7">
        <w:rPr>
          <w:rFonts w:ascii="Garamond" w:hAnsi="Garamond"/>
          <w:sz w:val="20"/>
          <w:szCs w:val="20"/>
        </w:rPr>
        <w:t>Maeda</w:t>
      </w:r>
      <w:proofErr w:type="spellEnd"/>
      <w:r w:rsidR="00B278C7">
        <w:rPr>
          <w:rFonts w:ascii="Garamond" w:hAnsi="Garamond"/>
          <w:sz w:val="20"/>
          <w:szCs w:val="20"/>
        </w:rPr>
        <w:t>, con fundamento en la fracción I, del artículo 42 del Reglamento Orgánico del Gobierno y la Administración Pública del Municipio de Puerto Vallarta, Jalisco, se agregan los puntos número siete punto cinco, siete punto seis, siete punto ocho, siete punto nueve, siete punto diez y siete punto once al orden del día. Por lo que solicito en votación económica manifiesten los que estén a favor de la propuesta de la modificación de la orden del día, levanten la mano para su aprobación. ¿En contra?, ¿abstención</w:t>
      </w:r>
      <w:proofErr w:type="gramStart"/>
      <w:r w:rsidR="00B278C7">
        <w:rPr>
          <w:rFonts w:ascii="Garamond" w:hAnsi="Garamond"/>
          <w:sz w:val="20"/>
          <w:szCs w:val="20"/>
        </w:rPr>
        <w:t>?.</w:t>
      </w:r>
      <w:proofErr w:type="gramEnd"/>
      <w:r w:rsidR="00B278C7">
        <w:rPr>
          <w:rFonts w:ascii="Garamond" w:hAnsi="Garamond"/>
          <w:sz w:val="20"/>
          <w:szCs w:val="20"/>
        </w:rPr>
        <w:t xml:space="preserve"> Dé cuenta señor secretario”. El Secretario General, Mtro. Víctor Manuel Bernal Vargas: “Sí señor presidente, diecisiete votos a favor, cero votos en contra y cero abstenciones”. </w:t>
      </w:r>
      <w:r w:rsidR="00B278C7">
        <w:rPr>
          <w:rFonts w:ascii="Garamond" w:hAnsi="Garamond"/>
          <w:sz w:val="20"/>
          <w:szCs w:val="20"/>
        </w:rPr>
        <w:t>El C. Presidente Municipal Interino, Rodolfo Domínguez Monroy: “</w:t>
      </w:r>
      <w:r w:rsidR="00B278C7">
        <w:rPr>
          <w:rFonts w:ascii="Garamond" w:hAnsi="Garamond"/>
          <w:sz w:val="20"/>
          <w:szCs w:val="20"/>
        </w:rPr>
        <w:t xml:space="preserve">Aprobado por mayoría simple”. </w:t>
      </w:r>
      <w:r w:rsidR="00B278C7" w:rsidRPr="00B278C7">
        <w:rPr>
          <w:rFonts w:ascii="Garamond" w:hAnsi="Garamond"/>
          <w:b/>
          <w:sz w:val="20"/>
          <w:szCs w:val="20"/>
        </w:rPr>
        <w:t>Aprobado por Mayoría Simple</w:t>
      </w:r>
      <w:r w:rsidR="00B278C7">
        <w:rPr>
          <w:rFonts w:ascii="Garamond" w:hAnsi="Garamond"/>
          <w:sz w:val="20"/>
          <w:szCs w:val="20"/>
        </w:rPr>
        <w:t xml:space="preserve"> de votos, por 17 diecisiete a favor, 0 cero en contra y 0 cero abstenciones.</w:t>
      </w:r>
      <w:r w:rsidR="00DB124E">
        <w:rPr>
          <w:rFonts w:ascii="Garamond" w:hAnsi="Garamond"/>
          <w:sz w:val="20"/>
          <w:szCs w:val="20"/>
        </w:rPr>
        <w:t>-------------------------------------------------------------------------------------------------------------</w:t>
      </w:r>
      <w:r w:rsidR="00DB124E">
        <w:rPr>
          <w:rFonts w:ascii="Garamond" w:hAnsi="Garamond"/>
          <w:sz w:val="20"/>
          <w:szCs w:val="20"/>
        </w:rPr>
        <w:lastRenderedPageBreak/>
        <w:t>----</w:t>
      </w:r>
      <w:r w:rsidR="00DB124E">
        <w:rPr>
          <w:rFonts w:ascii="Garamond" w:hAnsi="Garamond"/>
          <w:sz w:val="20"/>
          <w:szCs w:val="20"/>
        </w:rPr>
        <w:t>El C. Presidente Municipal Interino, Rodolfo Domínguez Monroy: “</w:t>
      </w:r>
      <w:r w:rsidR="00D81F44">
        <w:rPr>
          <w:rFonts w:ascii="Garamond" w:hAnsi="Garamond"/>
          <w:sz w:val="20"/>
          <w:szCs w:val="20"/>
        </w:rPr>
        <w:t xml:space="preserve">En tales circunstancias, solicito </w:t>
      </w:r>
      <w:r w:rsidR="00DB124E">
        <w:rPr>
          <w:rFonts w:ascii="Garamond" w:hAnsi="Garamond"/>
          <w:sz w:val="20"/>
          <w:szCs w:val="20"/>
        </w:rPr>
        <w:t xml:space="preserve">al secretario general dé lectura a la orden del día con las modificaciones propuestas”. El Secretario General, Mtro. Víctor Manuel Bernal Vargas: “Como instruye señor presidente, </w:t>
      </w:r>
      <w:r w:rsidR="00DB124E" w:rsidRPr="00DB124E">
        <w:rPr>
          <w:rFonts w:ascii="Garamond" w:hAnsi="Garamond"/>
          <w:sz w:val="20"/>
          <w:szCs w:val="20"/>
        </w:rPr>
        <w:t xml:space="preserve">primer punto, declaración del quórum legal; segundo punto, aprobación del orden del día; tercer punto, </w:t>
      </w:r>
      <w:r w:rsidR="00DB124E" w:rsidRPr="00DB124E">
        <w:rPr>
          <w:rFonts w:ascii="Garamond" w:hAnsi="Garamond" w:cs="Calibri"/>
          <w:sz w:val="20"/>
          <w:szCs w:val="20"/>
        </w:rPr>
        <w:t xml:space="preserve">lectura y en su caso aprobación del acta correspondiente a la sesión extraordinaria de Ayuntamiento de fecha 8 </w:t>
      </w:r>
      <w:r w:rsidR="00DB124E" w:rsidRPr="00DB124E">
        <w:rPr>
          <w:rFonts w:ascii="Garamond" w:hAnsi="Garamond" w:cs="Calibri"/>
          <w:sz w:val="20"/>
          <w:szCs w:val="20"/>
        </w:rPr>
        <w:t xml:space="preserve">ocho </w:t>
      </w:r>
      <w:r w:rsidR="00DB124E" w:rsidRPr="00DB124E">
        <w:rPr>
          <w:rFonts w:ascii="Garamond" w:hAnsi="Garamond" w:cs="Calibri"/>
          <w:sz w:val="20"/>
          <w:szCs w:val="20"/>
        </w:rPr>
        <w:t>de agosto de 2018 dos mil dieciocho</w:t>
      </w:r>
      <w:r w:rsidR="00DB124E" w:rsidRPr="00DB124E">
        <w:rPr>
          <w:rFonts w:ascii="Garamond" w:hAnsi="Garamond"/>
          <w:sz w:val="20"/>
          <w:szCs w:val="20"/>
        </w:rPr>
        <w:t>; punto</w:t>
      </w:r>
      <w:r w:rsidR="00DB124E" w:rsidRPr="00DB124E">
        <w:rPr>
          <w:rFonts w:ascii="Garamond" w:hAnsi="Garamond"/>
          <w:sz w:val="20"/>
          <w:szCs w:val="20"/>
        </w:rPr>
        <w:t xml:space="preserve"> número cuatro</w:t>
      </w:r>
      <w:r w:rsidR="00DB124E" w:rsidRPr="00DB124E">
        <w:rPr>
          <w:rFonts w:ascii="Garamond" w:hAnsi="Garamond"/>
          <w:sz w:val="20"/>
          <w:szCs w:val="20"/>
        </w:rPr>
        <w:t xml:space="preserve">, </w:t>
      </w:r>
      <w:r w:rsidR="00DB124E" w:rsidRPr="00DB124E">
        <w:rPr>
          <w:rFonts w:ascii="Garamond" w:hAnsi="Garamond" w:cs="Calibri"/>
          <w:sz w:val="20"/>
          <w:szCs w:val="20"/>
        </w:rPr>
        <w:t>lectura y en su caso aprobación del acta correspondiente a la Sesión Ordinaria de Ayuntamiento de fecha 30 de agosto de 2018 dos mil dieciocho; punto</w:t>
      </w:r>
      <w:r w:rsidR="00DB124E" w:rsidRPr="00DB124E">
        <w:rPr>
          <w:rFonts w:ascii="Garamond" w:hAnsi="Garamond" w:cs="Calibri"/>
          <w:sz w:val="20"/>
          <w:szCs w:val="20"/>
        </w:rPr>
        <w:t xml:space="preserve"> número cinco</w:t>
      </w:r>
      <w:r w:rsidR="00DB124E" w:rsidRPr="00DB124E">
        <w:rPr>
          <w:rFonts w:ascii="Garamond" w:hAnsi="Garamond" w:cs="Calibri"/>
          <w:sz w:val="20"/>
          <w:szCs w:val="20"/>
        </w:rPr>
        <w:t>, lectura y en su caso aprobación del acta correspondiente a la Sesión Solemne de Ayuntamiento de fecha 15</w:t>
      </w:r>
      <w:r w:rsidR="00DB124E" w:rsidRPr="00DB124E">
        <w:rPr>
          <w:rFonts w:ascii="Garamond" w:hAnsi="Garamond" w:cs="Calibri"/>
          <w:sz w:val="20"/>
          <w:szCs w:val="20"/>
        </w:rPr>
        <w:t xml:space="preserve"> quince</w:t>
      </w:r>
      <w:r w:rsidR="00DB124E" w:rsidRPr="00DB124E">
        <w:rPr>
          <w:rFonts w:ascii="Garamond" w:hAnsi="Garamond" w:cs="Calibri"/>
          <w:sz w:val="20"/>
          <w:szCs w:val="20"/>
        </w:rPr>
        <w:t xml:space="preserve"> de septiembre de 2018 dos mil dieciocho; punto número seis, </w:t>
      </w:r>
      <w:r w:rsidR="00DB124E" w:rsidRPr="00DB124E">
        <w:rPr>
          <w:rFonts w:ascii="Garamond" w:hAnsi="Garamond"/>
          <w:sz w:val="20"/>
          <w:szCs w:val="20"/>
        </w:rPr>
        <w:t xml:space="preserve">lectura, discusión </w:t>
      </w:r>
      <w:r w:rsidR="00DB124E" w:rsidRPr="00DB124E">
        <w:rPr>
          <w:rFonts w:ascii="Garamond" w:hAnsi="Garamond"/>
          <w:sz w:val="20"/>
          <w:szCs w:val="20"/>
        </w:rPr>
        <w:t>y en su caso aprobación de acuerdos edilicios; punto número siete, lectura, discusión y en su caso aprobación de dictámenes; punto número ocho, presentación de iniciativas diversas de los ciudadanos regidores; punto número nueve, asuntos generales; punto número diez, cierre de la sesión</w:t>
      </w:r>
      <w:r w:rsidR="00DB124E">
        <w:rPr>
          <w:rFonts w:ascii="Garamond" w:hAnsi="Garamond"/>
          <w:sz w:val="20"/>
          <w:szCs w:val="20"/>
        </w:rPr>
        <w:t xml:space="preserve">. Es cuanto señor presidente”. </w:t>
      </w:r>
      <w:r w:rsidR="00DB124E">
        <w:rPr>
          <w:rFonts w:ascii="Garamond" w:hAnsi="Garamond"/>
          <w:sz w:val="20"/>
          <w:szCs w:val="20"/>
        </w:rPr>
        <w:t>El C. Presidente Municipal Interino, Rodolfo Domínguez Monroy: “</w:t>
      </w:r>
      <w:r w:rsidR="00DB124E">
        <w:rPr>
          <w:rFonts w:ascii="Garamond" w:hAnsi="Garamond"/>
          <w:sz w:val="20"/>
          <w:szCs w:val="20"/>
        </w:rPr>
        <w:t xml:space="preserve">Muchas gracias señor secretario. En tales circunstancias, solicito en </w:t>
      </w:r>
      <w:r w:rsidR="00D81F44">
        <w:rPr>
          <w:rFonts w:ascii="Garamond" w:hAnsi="Garamond"/>
          <w:sz w:val="20"/>
          <w:szCs w:val="20"/>
        </w:rPr>
        <w:t>votación económica manifiesten los que estén a favor de</w:t>
      </w:r>
      <w:r w:rsidR="00DB124E">
        <w:rPr>
          <w:rFonts w:ascii="Garamond" w:hAnsi="Garamond"/>
          <w:sz w:val="20"/>
          <w:szCs w:val="20"/>
        </w:rPr>
        <w:t xml:space="preserve"> la propuesta del orden del día modificada, levantando su mano</w:t>
      </w:r>
      <w:r w:rsidR="00D81F44">
        <w:rPr>
          <w:rFonts w:ascii="Garamond" w:hAnsi="Garamond"/>
          <w:sz w:val="20"/>
          <w:szCs w:val="20"/>
        </w:rPr>
        <w:t>.</w:t>
      </w:r>
      <w:r w:rsidR="00DB124E">
        <w:rPr>
          <w:rFonts w:ascii="Garamond" w:hAnsi="Garamond"/>
          <w:sz w:val="20"/>
          <w:szCs w:val="20"/>
        </w:rPr>
        <w:t xml:space="preserve"> ¿En contra?, ¿abstenciones</w:t>
      </w:r>
      <w:proofErr w:type="gramStart"/>
      <w:r w:rsidR="0029260F">
        <w:rPr>
          <w:rFonts w:ascii="Garamond" w:hAnsi="Garamond"/>
          <w:sz w:val="20"/>
          <w:szCs w:val="20"/>
        </w:rPr>
        <w:t>?.</w:t>
      </w:r>
      <w:proofErr w:type="gramEnd"/>
      <w:r w:rsidR="0029260F">
        <w:rPr>
          <w:rFonts w:ascii="Garamond" w:hAnsi="Garamond"/>
          <w:sz w:val="20"/>
          <w:szCs w:val="20"/>
        </w:rPr>
        <w:t xml:space="preserve"> </w:t>
      </w:r>
      <w:r w:rsidR="00645F9A">
        <w:rPr>
          <w:rFonts w:ascii="Garamond" w:hAnsi="Garamond"/>
          <w:sz w:val="20"/>
          <w:szCs w:val="20"/>
        </w:rPr>
        <w:t xml:space="preserve">Dé cuenta </w:t>
      </w:r>
      <w:r w:rsidR="00DB124E">
        <w:rPr>
          <w:rFonts w:ascii="Garamond" w:hAnsi="Garamond"/>
          <w:sz w:val="20"/>
          <w:szCs w:val="20"/>
        </w:rPr>
        <w:t xml:space="preserve">señor </w:t>
      </w:r>
      <w:r w:rsidR="00645F9A">
        <w:rPr>
          <w:rFonts w:ascii="Garamond" w:hAnsi="Garamond"/>
          <w:sz w:val="20"/>
          <w:szCs w:val="20"/>
        </w:rPr>
        <w:t xml:space="preserve">secretario”. El Secretario General, Mtro. Víctor Manuel Bernal Vargas: “Sí </w:t>
      </w:r>
      <w:r w:rsidR="0072585C">
        <w:rPr>
          <w:rFonts w:ascii="Garamond" w:hAnsi="Garamond"/>
          <w:sz w:val="20"/>
          <w:szCs w:val="20"/>
        </w:rPr>
        <w:t xml:space="preserve">señor </w:t>
      </w:r>
      <w:r w:rsidR="00645F9A">
        <w:rPr>
          <w:rFonts w:ascii="Garamond" w:hAnsi="Garamond"/>
          <w:sz w:val="20"/>
          <w:szCs w:val="20"/>
        </w:rPr>
        <w:t>presidente</w:t>
      </w:r>
      <w:r w:rsidR="0072585C">
        <w:rPr>
          <w:rFonts w:ascii="Garamond" w:hAnsi="Garamond"/>
          <w:sz w:val="20"/>
          <w:szCs w:val="20"/>
        </w:rPr>
        <w:t xml:space="preserve">, </w:t>
      </w:r>
      <w:r w:rsidR="00DB124E">
        <w:rPr>
          <w:rFonts w:ascii="Garamond" w:hAnsi="Garamond"/>
          <w:sz w:val="20"/>
          <w:szCs w:val="20"/>
        </w:rPr>
        <w:t xml:space="preserve"> d</w:t>
      </w:r>
      <w:r w:rsidR="00645F9A">
        <w:rPr>
          <w:rFonts w:ascii="Garamond" w:hAnsi="Garamond"/>
          <w:sz w:val="20"/>
          <w:szCs w:val="20"/>
        </w:rPr>
        <w:t xml:space="preserve">iecisiete votos </w:t>
      </w:r>
      <w:r w:rsidR="007A460F">
        <w:rPr>
          <w:rFonts w:ascii="Garamond" w:hAnsi="Garamond"/>
          <w:sz w:val="20"/>
          <w:szCs w:val="20"/>
        </w:rPr>
        <w:t xml:space="preserve">a favor, cero votos en contra y cero abstenciones”. </w:t>
      </w:r>
      <w:r w:rsidR="00645F9A">
        <w:rPr>
          <w:rFonts w:ascii="Garamond" w:hAnsi="Garamond"/>
          <w:sz w:val="20"/>
          <w:szCs w:val="20"/>
        </w:rPr>
        <w:t xml:space="preserve">El C. Presidente Municipal Interino, Rodolfo Domínguez Monroy: “Aprobado por mayoría simple”. </w:t>
      </w:r>
      <w:r w:rsidR="00645F9A" w:rsidRPr="00645F9A">
        <w:rPr>
          <w:rFonts w:ascii="Garamond" w:hAnsi="Garamond"/>
          <w:b/>
          <w:sz w:val="20"/>
          <w:szCs w:val="20"/>
        </w:rPr>
        <w:t>Aprobado por Mayoría Simple</w:t>
      </w:r>
      <w:r w:rsidR="00645F9A">
        <w:rPr>
          <w:rFonts w:ascii="Garamond" w:hAnsi="Garamond"/>
          <w:sz w:val="20"/>
          <w:szCs w:val="20"/>
        </w:rPr>
        <w:t xml:space="preserve"> de votos, por 17 diecisiete a favor, 0 cero en contra y 0 cero abstenciones.---------------------------------------------------------------------------------------------------------------</w:t>
      </w:r>
      <w:r w:rsidR="007A460F">
        <w:rPr>
          <w:rFonts w:ascii="Garamond" w:hAnsi="Garamond"/>
          <w:sz w:val="20"/>
          <w:szCs w:val="20"/>
        </w:rPr>
        <w:t>------</w:t>
      </w:r>
      <w:r w:rsidR="00645F9A">
        <w:rPr>
          <w:rFonts w:ascii="Garamond" w:hAnsi="Garamond"/>
          <w:sz w:val="20"/>
          <w:szCs w:val="20"/>
        </w:rPr>
        <w:t>--</w:t>
      </w:r>
      <w:r w:rsidR="00A9598B">
        <w:rPr>
          <w:rFonts w:ascii="Garamond" w:hAnsi="Garamond"/>
          <w:sz w:val="20"/>
          <w:szCs w:val="20"/>
        </w:rPr>
        <w:t>Por lo anterior, el orden del día queda aprobada en los siguientes términos</w:t>
      </w:r>
      <w:proofErr w:type="gramStart"/>
      <w:r w:rsidR="009A5467">
        <w:rPr>
          <w:rFonts w:ascii="Garamond" w:hAnsi="Garamond"/>
          <w:sz w:val="20"/>
          <w:szCs w:val="20"/>
        </w:rPr>
        <w:t>:----------------------------------------</w:t>
      </w:r>
      <w:proofErr w:type="gramEnd"/>
      <w:r w:rsidR="007A460F" w:rsidRPr="007A460F">
        <w:rPr>
          <w:rFonts w:ascii="Garamond" w:hAnsi="Garamond" w:cs="Calibri"/>
          <w:b/>
          <w:sz w:val="20"/>
          <w:szCs w:val="20"/>
          <w:lang w:val="es-ES"/>
        </w:rPr>
        <w:t xml:space="preserve">1. </w:t>
      </w:r>
      <w:r w:rsidR="007A460F" w:rsidRPr="007A460F">
        <w:rPr>
          <w:rFonts w:ascii="Garamond" w:hAnsi="Garamond" w:cs="Calibri"/>
          <w:sz w:val="20"/>
          <w:szCs w:val="20"/>
          <w:lang w:val="es-ES"/>
        </w:rPr>
        <w:t>Declaración del quórum legal.</w:t>
      </w:r>
      <w:r w:rsidR="007A460F">
        <w:rPr>
          <w:rFonts w:ascii="Garamond" w:hAnsi="Garamond" w:cs="Calibri"/>
          <w:b/>
          <w:sz w:val="20"/>
          <w:szCs w:val="20"/>
          <w:lang w:val="es-ES"/>
        </w:rPr>
        <w:t xml:space="preserve"> </w:t>
      </w:r>
      <w:r w:rsidR="007A460F" w:rsidRPr="007A460F">
        <w:rPr>
          <w:rFonts w:ascii="Garamond" w:hAnsi="Garamond" w:cs="Calibri"/>
          <w:b/>
          <w:sz w:val="20"/>
          <w:szCs w:val="20"/>
          <w:lang w:val="es-ES"/>
        </w:rPr>
        <w:t xml:space="preserve">2. </w:t>
      </w:r>
      <w:r w:rsidR="007A460F" w:rsidRPr="007A460F">
        <w:rPr>
          <w:rFonts w:ascii="Garamond" w:hAnsi="Garamond" w:cs="Calibri"/>
          <w:sz w:val="20"/>
          <w:szCs w:val="20"/>
          <w:lang w:val="es-ES"/>
        </w:rPr>
        <w:t>Aprobación del orden del día.</w:t>
      </w:r>
      <w:r w:rsidR="007A460F">
        <w:rPr>
          <w:rFonts w:ascii="Garamond" w:hAnsi="Garamond" w:cs="Calibri"/>
          <w:b/>
          <w:sz w:val="20"/>
          <w:szCs w:val="20"/>
          <w:lang w:val="es-ES"/>
        </w:rPr>
        <w:t xml:space="preserve"> </w:t>
      </w:r>
      <w:r w:rsidR="007A460F" w:rsidRPr="007A460F">
        <w:rPr>
          <w:rFonts w:ascii="Garamond" w:hAnsi="Garamond" w:cs="Calibri"/>
          <w:b/>
          <w:sz w:val="20"/>
          <w:szCs w:val="20"/>
          <w:lang w:val="es-ES"/>
        </w:rPr>
        <w:t xml:space="preserve">3. </w:t>
      </w:r>
      <w:r w:rsidR="007A460F" w:rsidRPr="007A460F">
        <w:rPr>
          <w:rFonts w:ascii="Garamond" w:hAnsi="Garamond" w:cs="Calibri"/>
          <w:sz w:val="20"/>
          <w:szCs w:val="20"/>
        </w:rPr>
        <w:t>Lectura y en su caso aprobación del acta correspondiente a la Sesión Extraordinaria de Ayuntamiento de fecha 8 de agosto de 2018 dos mil dieciocho.</w:t>
      </w:r>
      <w:r w:rsidR="007A460F">
        <w:rPr>
          <w:rFonts w:ascii="Garamond" w:hAnsi="Garamond" w:cs="Calibri"/>
          <w:b/>
          <w:sz w:val="20"/>
          <w:szCs w:val="20"/>
          <w:lang w:val="es-ES"/>
        </w:rPr>
        <w:t xml:space="preserve"> </w:t>
      </w:r>
      <w:r w:rsidR="007A460F" w:rsidRPr="007A460F">
        <w:rPr>
          <w:rFonts w:ascii="Garamond" w:hAnsi="Garamond" w:cs="Calibri"/>
          <w:b/>
          <w:sz w:val="20"/>
          <w:szCs w:val="20"/>
        </w:rPr>
        <w:t xml:space="preserve">4. </w:t>
      </w:r>
      <w:r w:rsidR="007A460F" w:rsidRPr="007A460F">
        <w:rPr>
          <w:rFonts w:ascii="Garamond" w:hAnsi="Garamond" w:cs="Calibri"/>
          <w:sz w:val="20"/>
          <w:szCs w:val="20"/>
        </w:rPr>
        <w:t>Lectura y en su caso aprobación del acta correspondiente a la Sesión Ordinaria de Ayuntamiento de fecha 30 de agosto de 2018 dos mil dieciocho.</w:t>
      </w:r>
      <w:r w:rsidR="007A460F">
        <w:rPr>
          <w:rFonts w:ascii="Garamond" w:hAnsi="Garamond" w:cs="Calibri"/>
          <w:b/>
          <w:sz w:val="20"/>
          <w:szCs w:val="20"/>
          <w:lang w:val="es-ES"/>
        </w:rPr>
        <w:t xml:space="preserve"> </w:t>
      </w:r>
      <w:r w:rsidR="007A460F" w:rsidRPr="007A460F">
        <w:rPr>
          <w:rFonts w:ascii="Garamond" w:hAnsi="Garamond" w:cs="Calibri"/>
          <w:b/>
          <w:sz w:val="20"/>
          <w:szCs w:val="20"/>
        </w:rPr>
        <w:t xml:space="preserve">5. </w:t>
      </w:r>
      <w:r w:rsidR="007A460F" w:rsidRPr="007A460F">
        <w:rPr>
          <w:rFonts w:ascii="Garamond" w:hAnsi="Garamond" w:cs="Calibri"/>
          <w:sz w:val="20"/>
          <w:szCs w:val="20"/>
        </w:rPr>
        <w:t>Lectura y en su caso aprobación del acta correspondiente a la Sesión Solemne de Ayuntamiento de fecha 15 de septiembre de 2018 dos mil dieciocho.</w:t>
      </w:r>
      <w:r w:rsidR="007A460F">
        <w:rPr>
          <w:rFonts w:ascii="Garamond" w:hAnsi="Garamond" w:cs="Calibri"/>
          <w:b/>
          <w:sz w:val="20"/>
          <w:szCs w:val="20"/>
          <w:lang w:val="es-ES"/>
        </w:rPr>
        <w:t xml:space="preserve"> </w:t>
      </w:r>
      <w:r w:rsidR="007A460F" w:rsidRPr="007A460F">
        <w:rPr>
          <w:rFonts w:ascii="Garamond" w:hAnsi="Garamond" w:cs="Calibri"/>
          <w:b/>
          <w:sz w:val="20"/>
          <w:szCs w:val="20"/>
        </w:rPr>
        <w:t xml:space="preserve">6. </w:t>
      </w:r>
      <w:r w:rsidR="007A460F" w:rsidRPr="007A460F">
        <w:rPr>
          <w:rFonts w:ascii="Garamond" w:hAnsi="Garamond" w:cs="Calibri"/>
          <w:sz w:val="20"/>
          <w:szCs w:val="20"/>
          <w:lang w:val="es-ES"/>
        </w:rPr>
        <w:t>Lectura, discusión y, en su caso, aprobación de acuerdos edilicios.</w:t>
      </w:r>
      <w:r w:rsidR="007A460F">
        <w:rPr>
          <w:rFonts w:ascii="Garamond" w:hAnsi="Garamond" w:cs="Calibri"/>
          <w:b/>
          <w:sz w:val="20"/>
          <w:szCs w:val="20"/>
          <w:lang w:val="es-ES"/>
        </w:rPr>
        <w:t xml:space="preserve"> </w:t>
      </w:r>
      <w:r w:rsidR="007A460F" w:rsidRPr="007A460F">
        <w:rPr>
          <w:rFonts w:ascii="Garamond" w:hAnsi="Garamond" w:cs="Calibri"/>
          <w:b/>
          <w:sz w:val="20"/>
          <w:szCs w:val="20"/>
          <w:lang w:val="es-ES"/>
        </w:rPr>
        <w:t xml:space="preserve">6.1 </w:t>
      </w:r>
      <w:r w:rsidR="007A460F" w:rsidRPr="007A460F">
        <w:rPr>
          <w:rFonts w:ascii="Garamond" w:hAnsi="Garamond" w:cs="Calibri"/>
          <w:sz w:val="20"/>
          <w:szCs w:val="20"/>
          <w:lang w:val="es-ES_tradnl"/>
        </w:rPr>
        <w:t xml:space="preserve">Iniciativa de Acuerdo Edilicio, presentada por la Regidora, C. Edelmira Orizaba Rodríguez, </w:t>
      </w:r>
      <w:r w:rsidR="007A460F" w:rsidRPr="007A460F">
        <w:rPr>
          <w:rFonts w:ascii="Garamond" w:hAnsi="Garamond" w:cs="Calibri"/>
          <w:sz w:val="20"/>
          <w:szCs w:val="20"/>
        </w:rPr>
        <w:t xml:space="preserve"> que tiene por objeto que el H. Ayuntamiento Constitucional de Puerto Vallarta, Jalisco, </w:t>
      </w:r>
      <w:r w:rsidR="007A460F" w:rsidRPr="007A460F">
        <w:rPr>
          <w:rFonts w:ascii="Garamond" w:hAnsi="Garamond" w:cs="Calibri"/>
          <w:sz w:val="20"/>
          <w:szCs w:val="20"/>
          <w:lang w:val="es-ES_tradnl"/>
        </w:rPr>
        <w:t>autorice realizar una campaña de concientización hacia los pepenadores</w:t>
      </w:r>
      <w:r w:rsidR="007A460F" w:rsidRPr="007A460F">
        <w:rPr>
          <w:rFonts w:ascii="Garamond" w:hAnsi="Garamond" w:cs="Calibri"/>
          <w:sz w:val="20"/>
          <w:szCs w:val="20"/>
        </w:rPr>
        <w:t>.</w:t>
      </w:r>
      <w:r w:rsidR="007A460F" w:rsidRPr="007A460F">
        <w:rPr>
          <w:rFonts w:ascii="Garamond" w:hAnsi="Garamond" w:cs="Calibri"/>
          <w:b/>
          <w:sz w:val="20"/>
          <w:szCs w:val="20"/>
        </w:rPr>
        <w:t xml:space="preserve"> </w:t>
      </w:r>
      <w:r w:rsidR="007A460F" w:rsidRPr="007A460F">
        <w:rPr>
          <w:rFonts w:ascii="Garamond" w:hAnsi="Garamond" w:cs="Calibri"/>
          <w:sz w:val="20"/>
          <w:szCs w:val="20"/>
        </w:rPr>
        <w:t>SE PROPONE REMITIR PARA SU ESTUDIO Y POSTERIOR DICTAMEN A LAS COMISIONES EDILICIAS DE</w:t>
      </w:r>
      <w:r w:rsidR="007A460F" w:rsidRPr="007A460F">
        <w:rPr>
          <w:rFonts w:ascii="Garamond" w:hAnsi="Garamond" w:cs="Arial"/>
          <w:color w:val="244061" w:themeColor="accent1" w:themeShade="80"/>
          <w:sz w:val="20"/>
          <w:szCs w:val="20"/>
          <w:lang w:val="es-ES_tradnl" w:eastAsia="es-ES_tradnl"/>
        </w:rPr>
        <w:t xml:space="preserve"> </w:t>
      </w:r>
      <w:r w:rsidR="007A460F" w:rsidRPr="007A460F">
        <w:rPr>
          <w:rFonts w:ascii="Garamond" w:hAnsi="Garamond" w:cs="Calibri"/>
          <w:sz w:val="20"/>
          <w:szCs w:val="20"/>
          <w:lang w:val="es-ES_tradnl"/>
        </w:rPr>
        <w:t>SERVICIOS PÚBLICOS E INSPECCIÓN.</w:t>
      </w:r>
      <w:r w:rsidR="007A460F">
        <w:rPr>
          <w:rFonts w:ascii="Garamond" w:hAnsi="Garamond" w:cs="Calibri"/>
          <w:sz w:val="20"/>
          <w:szCs w:val="20"/>
          <w:lang w:val="es-ES_tradnl"/>
        </w:rPr>
        <w:t xml:space="preserve"> </w:t>
      </w:r>
      <w:r w:rsidR="007A460F" w:rsidRPr="007A460F">
        <w:rPr>
          <w:rFonts w:ascii="Garamond" w:hAnsi="Garamond" w:cs="Calibri"/>
          <w:b/>
          <w:sz w:val="20"/>
          <w:szCs w:val="20"/>
          <w:lang w:val="es-ES_tradnl"/>
        </w:rPr>
        <w:t>6.2</w:t>
      </w:r>
      <w:r w:rsidR="007A460F" w:rsidRPr="007A460F">
        <w:rPr>
          <w:rFonts w:ascii="Garamond" w:hAnsi="Garamond" w:cs="Arial"/>
          <w:color w:val="17365D"/>
          <w:sz w:val="20"/>
          <w:szCs w:val="20"/>
          <w:lang w:val="es-ES_tradnl" w:eastAsia="es-ES_tradnl"/>
        </w:rPr>
        <w:t xml:space="preserve"> </w:t>
      </w:r>
      <w:r w:rsidR="007A460F" w:rsidRPr="007A460F">
        <w:rPr>
          <w:rFonts w:ascii="Garamond" w:hAnsi="Garamond" w:cs="Calibri"/>
          <w:sz w:val="20"/>
          <w:szCs w:val="20"/>
          <w:lang w:val="es-ES_tradnl"/>
        </w:rPr>
        <w:t xml:space="preserve">Iniciativa de Acuerdo Edilicio, presentada por la Regidora, C. Edelmira Orizaba Rodríguez, </w:t>
      </w:r>
      <w:r w:rsidR="007A460F" w:rsidRPr="007A460F">
        <w:rPr>
          <w:rFonts w:ascii="Garamond" w:hAnsi="Garamond" w:cs="Calibri"/>
          <w:sz w:val="20"/>
          <w:szCs w:val="20"/>
        </w:rPr>
        <w:t xml:space="preserve"> que tiene por objeto que el H. Ayuntamiento Constitucional de Puerto Vallarta, Jalisco, </w:t>
      </w:r>
      <w:r w:rsidR="007A460F" w:rsidRPr="007A460F">
        <w:rPr>
          <w:rFonts w:ascii="Garamond" w:hAnsi="Garamond" w:cs="Calibri"/>
          <w:sz w:val="20"/>
          <w:szCs w:val="20"/>
          <w:lang w:val="es-ES_tradnl"/>
        </w:rPr>
        <w:t>crear o reforzar el programa Vecino Vigilante</w:t>
      </w:r>
      <w:r w:rsidR="007A460F" w:rsidRPr="007A460F">
        <w:rPr>
          <w:rFonts w:ascii="Garamond" w:hAnsi="Garamond" w:cs="Calibri"/>
          <w:sz w:val="20"/>
          <w:szCs w:val="20"/>
        </w:rPr>
        <w:t xml:space="preserve">. SE PROPONE REMITIR PARA SU ESTUDIO Y POSTERIOR DICTAMEN A LAS COMISIONES EDILICIAS DE </w:t>
      </w:r>
      <w:r w:rsidR="007A460F" w:rsidRPr="007A460F">
        <w:rPr>
          <w:rFonts w:ascii="Garamond" w:hAnsi="Garamond" w:cs="Calibri"/>
          <w:sz w:val="20"/>
          <w:szCs w:val="20"/>
          <w:lang w:val="es-ES_tradnl"/>
        </w:rPr>
        <w:t>SEGURIDAD PÚBLICA Y TRÁNSITO; PROTECCIÓN CIVIL, GESTIÓN DE RIESGOS Y BOMBEROS; Y SERVICIOS PÚBLICOS.</w:t>
      </w:r>
      <w:r w:rsidR="007A460F">
        <w:rPr>
          <w:rFonts w:ascii="Garamond" w:hAnsi="Garamond" w:cs="Calibri"/>
          <w:b/>
          <w:sz w:val="20"/>
          <w:szCs w:val="20"/>
          <w:lang w:val="es-ES"/>
        </w:rPr>
        <w:t xml:space="preserve"> </w:t>
      </w:r>
      <w:r w:rsidR="007A460F" w:rsidRPr="007A460F">
        <w:rPr>
          <w:rFonts w:ascii="Garamond" w:hAnsi="Garamond" w:cs="Calibri"/>
          <w:b/>
          <w:sz w:val="20"/>
          <w:szCs w:val="20"/>
        </w:rPr>
        <w:t>6.3</w:t>
      </w:r>
      <w:r w:rsidR="007A460F" w:rsidRPr="007A460F">
        <w:rPr>
          <w:rFonts w:ascii="Garamond" w:hAnsi="Garamond" w:cs="Calibri"/>
          <w:sz w:val="20"/>
          <w:szCs w:val="20"/>
        </w:rPr>
        <w:t xml:space="preserve"> </w:t>
      </w:r>
      <w:r w:rsidR="007A460F" w:rsidRPr="007A460F">
        <w:rPr>
          <w:rFonts w:ascii="Garamond" w:hAnsi="Garamond" w:cs="Calibri"/>
          <w:sz w:val="20"/>
          <w:szCs w:val="20"/>
          <w:lang w:val="es-ES_tradnl"/>
        </w:rPr>
        <w:t xml:space="preserve">Iniciativa de Acuerdo Edilicio, presentada por la Regidora, C. Edelmira Orizaba Rodríguez, </w:t>
      </w:r>
      <w:r w:rsidR="007A460F" w:rsidRPr="007A460F">
        <w:rPr>
          <w:rFonts w:ascii="Garamond" w:hAnsi="Garamond" w:cs="Calibri"/>
          <w:sz w:val="20"/>
          <w:szCs w:val="20"/>
        </w:rPr>
        <w:t xml:space="preserve"> que tiene por objeto que el H. Ayuntamiento Constitucional de Puerto Vallarta, Jalisco, autorice realizar un Corredor Turístico Artesanal. SE PROPONE REMITIR PARA SU ESTUDIO Y POSTERIOR DICTAMEN A LAS COMISIONES EDILICIAS DE </w:t>
      </w:r>
      <w:r w:rsidR="007A460F" w:rsidRPr="007A460F">
        <w:rPr>
          <w:rFonts w:ascii="Garamond" w:hAnsi="Garamond" w:cs="Calibri"/>
          <w:sz w:val="20"/>
          <w:szCs w:val="20"/>
          <w:lang w:val="es-ES_tradnl"/>
        </w:rPr>
        <w:t>CULTURA; TURISMO Y DESARROLLO ECONÓMICO.</w:t>
      </w:r>
      <w:r w:rsidR="007A460F">
        <w:rPr>
          <w:rFonts w:ascii="Garamond" w:hAnsi="Garamond" w:cs="Calibri"/>
          <w:b/>
          <w:sz w:val="20"/>
          <w:szCs w:val="20"/>
          <w:lang w:val="es-ES"/>
        </w:rPr>
        <w:t xml:space="preserve"> </w:t>
      </w:r>
      <w:r w:rsidR="007A460F" w:rsidRPr="007A460F">
        <w:rPr>
          <w:rFonts w:ascii="Garamond" w:hAnsi="Garamond" w:cs="Calibri"/>
          <w:b/>
          <w:sz w:val="20"/>
          <w:szCs w:val="20"/>
        </w:rPr>
        <w:t>6.4</w:t>
      </w:r>
      <w:r w:rsidR="007A460F" w:rsidRPr="007A460F">
        <w:rPr>
          <w:rFonts w:ascii="Garamond" w:hAnsi="Garamond" w:cs="Calibri"/>
          <w:sz w:val="20"/>
          <w:szCs w:val="20"/>
        </w:rPr>
        <w:t xml:space="preserve"> </w:t>
      </w:r>
      <w:r w:rsidR="007A460F" w:rsidRPr="007A460F">
        <w:rPr>
          <w:rFonts w:ascii="Garamond" w:hAnsi="Garamond" w:cs="Calibri"/>
          <w:sz w:val="20"/>
          <w:szCs w:val="20"/>
          <w:lang w:val="es-ES_tradnl"/>
        </w:rPr>
        <w:t xml:space="preserve">Iniciativa de Acuerdo Edilicio, presentada por el Presidente Municipal, C. Rodolfo Domínguez Monroy, </w:t>
      </w:r>
      <w:r w:rsidR="007A460F" w:rsidRPr="007A460F">
        <w:rPr>
          <w:rFonts w:ascii="Garamond" w:hAnsi="Garamond" w:cs="Calibri"/>
          <w:sz w:val="20"/>
          <w:szCs w:val="20"/>
        </w:rPr>
        <w:t xml:space="preserve">que tiene por objeto que el H. Ayuntamiento Constitucional de Puerto Vallarta, Jalisco, </w:t>
      </w:r>
      <w:r w:rsidR="007A460F" w:rsidRPr="007A460F">
        <w:rPr>
          <w:rFonts w:ascii="Garamond" w:hAnsi="Garamond" w:cs="Calibri"/>
          <w:sz w:val="20"/>
          <w:szCs w:val="20"/>
          <w:lang w:val="es-ES_tradnl"/>
        </w:rPr>
        <w:t>autorice el orden protocolario de la Sesión Solemne a desarrollarse el próximo 30 de septiembre de 2018</w:t>
      </w:r>
      <w:r w:rsidR="007A460F" w:rsidRPr="007A460F">
        <w:rPr>
          <w:rFonts w:ascii="Garamond" w:hAnsi="Garamond" w:cs="Calibri"/>
          <w:sz w:val="20"/>
          <w:szCs w:val="20"/>
        </w:rPr>
        <w:t>.</w:t>
      </w:r>
      <w:r w:rsidR="007A460F">
        <w:rPr>
          <w:rFonts w:ascii="Garamond" w:hAnsi="Garamond" w:cs="Calibri"/>
          <w:b/>
          <w:sz w:val="20"/>
          <w:szCs w:val="20"/>
          <w:lang w:val="es-ES"/>
        </w:rPr>
        <w:t xml:space="preserve"> </w:t>
      </w:r>
      <w:r w:rsidR="007A460F" w:rsidRPr="007A460F">
        <w:rPr>
          <w:rFonts w:ascii="Garamond" w:hAnsi="Garamond" w:cs="Calibri"/>
          <w:b/>
          <w:sz w:val="20"/>
          <w:szCs w:val="20"/>
        </w:rPr>
        <w:t>6.5</w:t>
      </w:r>
      <w:r w:rsidR="007A460F" w:rsidRPr="007A460F">
        <w:rPr>
          <w:rFonts w:ascii="Garamond" w:hAnsi="Garamond" w:cs="Calibri"/>
          <w:sz w:val="20"/>
          <w:szCs w:val="20"/>
        </w:rPr>
        <w:t xml:space="preserve"> </w:t>
      </w:r>
      <w:r w:rsidR="007A460F" w:rsidRPr="007A460F">
        <w:rPr>
          <w:rFonts w:ascii="Garamond" w:hAnsi="Garamond" w:cs="Calibri"/>
          <w:sz w:val="20"/>
          <w:szCs w:val="20"/>
          <w:lang w:val="es-ES_tradnl"/>
        </w:rPr>
        <w:t xml:space="preserve">Iniciativa de Acuerdo Edilicio, presentada por el Presidente Municipal Interino, C. Rodolfo Domínguez Monroy, </w:t>
      </w:r>
      <w:r w:rsidR="007A460F" w:rsidRPr="007A460F">
        <w:rPr>
          <w:rFonts w:ascii="Garamond" w:hAnsi="Garamond" w:cs="Calibri"/>
          <w:sz w:val="20"/>
          <w:szCs w:val="20"/>
        </w:rPr>
        <w:t xml:space="preserve">que tiene por objeto que el H. Ayuntamiento Constitucional de Puerto Vallarta, Jalisco, </w:t>
      </w:r>
      <w:r w:rsidR="007A460F" w:rsidRPr="007A460F">
        <w:rPr>
          <w:rFonts w:ascii="Garamond" w:hAnsi="Garamond" w:cs="Calibri"/>
          <w:sz w:val="20"/>
          <w:szCs w:val="20"/>
          <w:lang w:val="es-ES_tradnl"/>
        </w:rPr>
        <w:t>autorice como sede alterna del Recinto Oficial del Ayuntamiento, la plaza y teatro al aire libre “Aquiles Serdán” para el desarrollo de la sesión solemne programada para el próximo 30 de septiembre de 2018</w:t>
      </w:r>
      <w:r w:rsidR="007A460F" w:rsidRPr="007A460F">
        <w:rPr>
          <w:rFonts w:ascii="Garamond" w:hAnsi="Garamond" w:cs="Calibri"/>
          <w:sz w:val="20"/>
          <w:szCs w:val="20"/>
        </w:rPr>
        <w:t>.</w:t>
      </w:r>
      <w:r w:rsidR="007A460F">
        <w:rPr>
          <w:rFonts w:ascii="Garamond" w:hAnsi="Garamond" w:cs="Calibri"/>
          <w:sz w:val="20"/>
          <w:szCs w:val="20"/>
        </w:rPr>
        <w:t xml:space="preserve"> </w:t>
      </w:r>
      <w:r w:rsidR="007A460F" w:rsidRPr="007A460F">
        <w:rPr>
          <w:rFonts w:ascii="Garamond" w:hAnsi="Garamond" w:cs="Calibri"/>
          <w:b/>
          <w:sz w:val="20"/>
          <w:szCs w:val="20"/>
        </w:rPr>
        <w:t>6.6</w:t>
      </w:r>
      <w:r w:rsidR="007A460F" w:rsidRPr="007A460F">
        <w:rPr>
          <w:rFonts w:ascii="Garamond" w:hAnsi="Garamond" w:cs="Calibri"/>
          <w:sz w:val="20"/>
          <w:szCs w:val="20"/>
        </w:rPr>
        <w:t xml:space="preserve"> </w:t>
      </w:r>
      <w:r w:rsidR="007A460F" w:rsidRPr="007A460F">
        <w:rPr>
          <w:rFonts w:ascii="Garamond" w:hAnsi="Garamond" w:cs="Calibri"/>
          <w:sz w:val="20"/>
          <w:szCs w:val="20"/>
          <w:lang w:val="es-ES_tradnl"/>
        </w:rPr>
        <w:t xml:space="preserve">Iniciativa de Acuerdo Edilicio, presentada por el Presidente Municipal Interino, C. Rodolfo Domínguez Monroy, </w:t>
      </w:r>
      <w:r w:rsidR="007A460F" w:rsidRPr="007A460F">
        <w:rPr>
          <w:rFonts w:ascii="Garamond" w:hAnsi="Garamond" w:cs="Calibri"/>
          <w:sz w:val="20"/>
          <w:szCs w:val="20"/>
        </w:rPr>
        <w:t xml:space="preserve">que tiene por objeto que el H. Ayuntamiento Constitucional de Puerto Vallarta, Jalisco, </w:t>
      </w:r>
      <w:r w:rsidR="007A460F" w:rsidRPr="007A460F">
        <w:rPr>
          <w:rFonts w:ascii="Garamond" w:hAnsi="Garamond" w:cs="Calibri"/>
          <w:sz w:val="20"/>
          <w:szCs w:val="20"/>
          <w:lang w:val="es-ES_tradnl"/>
        </w:rPr>
        <w:t>autorice suscribir Convenio Complementario de Obligación solidaria de pago de cuotas obrero patronales a favor del Instituto Mexicano del Seguro Social, en colaboración con el Organismo Público Descentralizado Consejo Municipal del Deporte de Puerto Vallarta, Jalisco (COMUDE)</w:t>
      </w:r>
      <w:r w:rsidR="007A460F" w:rsidRPr="007A460F">
        <w:rPr>
          <w:rFonts w:ascii="Garamond" w:hAnsi="Garamond" w:cs="Calibri"/>
          <w:sz w:val="20"/>
          <w:szCs w:val="20"/>
        </w:rPr>
        <w:t>.</w:t>
      </w:r>
      <w:r w:rsidR="007A460F">
        <w:rPr>
          <w:rFonts w:ascii="Garamond" w:hAnsi="Garamond" w:cs="Calibri"/>
          <w:b/>
          <w:sz w:val="20"/>
          <w:szCs w:val="20"/>
          <w:lang w:val="es-ES"/>
        </w:rPr>
        <w:t xml:space="preserve"> </w:t>
      </w:r>
      <w:r w:rsidR="007A460F" w:rsidRPr="007A460F">
        <w:rPr>
          <w:rFonts w:ascii="Garamond" w:hAnsi="Garamond" w:cs="Calibri"/>
          <w:b/>
          <w:sz w:val="20"/>
          <w:szCs w:val="20"/>
        </w:rPr>
        <w:t>6.7</w:t>
      </w:r>
      <w:r w:rsidR="007A460F" w:rsidRPr="007A460F">
        <w:rPr>
          <w:rFonts w:ascii="Garamond" w:hAnsi="Garamond" w:cs="Calibri"/>
          <w:sz w:val="20"/>
          <w:szCs w:val="20"/>
        </w:rPr>
        <w:t xml:space="preserve"> </w:t>
      </w:r>
      <w:r w:rsidR="007A460F" w:rsidRPr="007A460F">
        <w:rPr>
          <w:rFonts w:ascii="Garamond" w:hAnsi="Garamond" w:cs="Calibri"/>
          <w:sz w:val="20"/>
          <w:szCs w:val="20"/>
          <w:lang w:val="es-ES_tradnl"/>
        </w:rPr>
        <w:t xml:space="preserve">Iniciativa de Acuerdo Edilicio, presentada por el Presidente Municipal Interino, C. </w:t>
      </w:r>
      <w:r w:rsidR="007A460F" w:rsidRPr="007A460F">
        <w:rPr>
          <w:rFonts w:ascii="Garamond" w:hAnsi="Garamond" w:cs="Calibri"/>
          <w:sz w:val="20"/>
          <w:szCs w:val="20"/>
          <w:lang w:val="es-ES_tradnl"/>
        </w:rPr>
        <w:lastRenderedPageBreak/>
        <w:t xml:space="preserve">Rodolfo Domínguez Monroy, </w:t>
      </w:r>
      <w:r w:rsidR="007A460F" w:rsidRPr="007A460F">
        <w:rPr>
          <w:rFonts w:ascii="Garamond" w:hAnsi="Garamond" w:cs="Calibri"/>
          <w:sz w:val="20"/>
          <w:szCs w:val="20"/>
        </w:rPr>
        <w:t xml:space="preserve">que tiene por objeto que el H. Ayuntamiento Constitucional de Puerto Vallarta, Jalisco, </w:t>
      </w:r>
      <w:r w:rsidR="007A460F" w:rsidRPr="007A460F">
        <w:rPr>
          <w:rFonts w:ascii="Garamond" w:hAnsi="Garamond" w:cs="Calibri"/>
          <w:sz w:val="20"/>
          <w:szCs w:val="20"/>
          <w:lang w:val="es-ES_tradnl"/>
        </w:rPr>
        <w:t>autorice suscribir Convenio Complementario de Obligación solidaria de pago de cuotas obrero patronales a favor del Instituto Mexicano del Seguro Social, en colaboración con el Organismo Público Descentralizado Sistema para el Desarrollo Integral de la Familia del Municipio de Puerto Vallarta, Jalisco (DIF)</w:t>
      </w:r>
      <w:r w:rsidR="007A460F" w:rsidRPr="007A460F">
        <w:rPr>
          <w:rFonts w:ascii="Garamond" w:hAnsi="Garamond" w:cs="Calibri"/>
          <w:sz w:val="20"/>
          <w:szCs w:val="20"/>
        </w:rPr>
        <w:t>.</w:t>
      </w:r>
      <w:r w:rsidR="007A460F">
        <w:rPr>
          <w:rFonts w:ascii="Garamond" w:hAnsi="Garamond" w:cs="Calibri"/>
          <w:b/>
          <w:sz w:val="20"/>
          <w:szCs w:val="20"/>
          <w:lang w:val="es-ES"/>
        </w:rPr>
        <w:t xml:space="preserve"> </w:t>
      </w:r>
      <w:r w:rsidR="007A460F" w:rsidRPr="007A460F">
        <w:rPr>
          <w:rFonts w:ascii="Garamond" w:hAnsi="Garamond" w:cs="Calibri"/>
          <w:b/>
          <w:sz w:val="20"/>
          <w:szCs w:val="20"/>
          <w:lang w:val="es-ES"/>
        </w:rPr>
        <w:t xml:space="preserve">7.   </w:t>
      </w:r>
      <w:r w:rsidR="007A460F" w:rsidRPr="007A460F">
        <w:rPr>
          <w:rFonts w:ascii="Garamond" w:hAnsi="Garamond" w:cs="Calibri"/>
          <w:sz w:val="20"/>
          <w:szCs w:val="20"/>
          <w:lang w:val="es-ES"/>
        </w:rPr>
        <w:t>L</w:t>
      </w:r>
      <w:proofErr w:type="spellStart"/>
      <w:r w:rsidR="007A460F" w:rsidRPr="007A460F">
        <w:rPr>
          <w:rFonts w:ascii="Garamond" w:hAnsi="Garamond" w:cs="Calibri"/>
          <w:sz w:val="20"/>
          <w:szCs w:val="20"/>
        </w:rPr>
        <w:t>ectura</w:t>
      </w:r>
      <w:proofErr w:type="spellEnd"/>
      <w:r w:rsidR="007A460F" w:rsidRPr="007A460F">
        <w:rPr>
          <w:rFonts w:ascii="Garamond" w:hAnsi="Garamond" w:cs="Calibri"/>
          <w:sz w:val="20"/>
          <w:szCs w:val="20"/>
        </w:rPr>
        <w:t>, discusión y, en su caso, aprobación de dictámenes.</w:t>
      </w:r>
      <w:r w:rsidR="007A460F">
        <w:rPr>
          <w:rFonts w:ascii="Garamond" w:hAnsi="Garamond" w:cs="Calibri"/>
          <w:b/>
          <w:sz w:val="20"/>
          <w:szCs w:val="20"/>
          <w:lang w:val="es-ES"/>
        </w:rPr>
        <w:t xml:space="preserve"> </w:t>
      </w:r>
      <w:r w:rsidR="007A460F" w:rsidRPr="007A460F">
        <w:rPr>
          <w:rFonts w:ascii="Garamond" w:hAnsi="Garamond" w:cs="Calibri"/>
          <w:b/>
          <w:sz w:val="20"/>
          <w:szCs w:val="20"/>
        </w:rPr>
        <w:t xml:space="preserve">7.1 </w:t>
      </w:r>
      <w:r w:rsidR="007A460F" w:rsidRPr="007A460F">
        <w:rPr>
          <w:rFonts w:ascii="Garamond" w:hAnsi="Garamond" w:cs="Calibri"/>
          <w:sz w:val="20"/>
          <w:szCs w:val="20"/>
        </w:rPr>
        <w:t>Dictamen emitido por la Comisión Edilicia de Ordenamiento Territorial, que  busca como finalidad que el H. Ayuntamiento apruebe el Plan Parcial de Desarrollo Urbano denominado Distrito Urbano 1 uno.</w:t>
      </w:r>
      <w:r w:rsidR="007A460F">
        <w:rPr>
          <w:rFonts w:ascii="Garamond" w:hAnsi="Garamond" w:cs="Calibri"/>
          <w:b/>
          <w:sz w:val="20"/>
          <w:szCs w:val="20"/>
          <w:lang w:val="es-ES"/>
        </w:rPr>
        <w:t xml:space="preserve"> </w:t>
      </w:r>
      <w:r w:rsidR="007A460F" w:rsidRPr="007A460F">
        <w:rPr>
          <w:rFonts w:ascii="Garamond" w:hAnsi="Garamond" w:cs="Calibri"/>
          <w:b/>
          <w:sz w:val="20"/>
          <w:szCs w:val="20"/>
        </w:rPr>
        <w:t xml:space="preserve">7.2 </w:t>
      </w:r>
      <w:r w:rsidR="007A460F" w:rsidRPr="007A460F">
        <w:rPr>
          <w:rFonts w:ascii="Garamond" w:hAnsi="Garamond" w:cs="Calibri"/>
          <w:sz w:val="20"/>
          <w:szCs w:val="20"/>
        </w:rPr>
        <w:t xml:space="preserve">Dictamen emitido por la Comisión Edilicia de Ordenamiento Territorial, que  busca como finalidad que el H. Ayuntamiento apruebe la actualización del Plan Parcial de Desarrollo Urbano </w:t>
      </w:r>
      <w:proofErr w:type="spellStart"/>
      <w:r w:rsidR="007A460F" w:rsidRPr="007A460F">
        <w:rPr>
          <w:rFonts w:ascii="Garamond" w:hAnsi="Garamond" w:cs="Calibri"/>
          <w:sz w:val="20"/>
          <w:szCs w:val="20"/>
        </w:rPr>
        <w:t>Subdistrito</w:t>
      </w:r>
      <w:proofErr w:type="spellEnd"/>
      <w:r w:rsidR="007A460F" w:rsidRPr="007A460F">
        <w:rPr>
          <w:rFonts w:ascii="Garamond" w:hAnsi="Garamond" w:cs="Calibri"/>
          <w:sz w:val="20"/>
          <w:szCs w:val="20"/>
        </w:rPr>
        <w:t xml:space="preserve"> Urbano 5A. </w:t>
      </w:r>
      <w:r w:rsidR="007A460F">
        <w:rPr>
          <w:rFonts w:ascii="Garamond" w:hAnsi="Garamond" w:cs="Calibri"/>
          <w:b/>
          <w:sz w:val="20"/>
          <w:szCs w:val="20"/>
          <w:lang w:val="es-ES"/>
        </w:rPr>
        <w:t xml:space="preserve"> </w:t>
      </w:r>
      <w:r w:rsidR="007A460F" w:rsidRPr="007A460F">
        <w:rPr>
          <w:rFonts w:ascii="Garamond" w:hAnsi="Garamond" w:cs="Calibri"/>
          <w:b/>
          <w:sz w:val="20"/>
          <w:szCs w:val="20"/>
        </w:rPr>
        <w:t xml:space="preserve">7.3 </w:t>
      </w:r>
      <w:r w:rsidR="007A460F" w:rsidRPr="007A460F">
        <w:rPr>
          <w:rFonts w:ascii="Garamond" w:hAnsi="Garamond" w:cs="Calibri"/>
          <w:sz w:val="20"/>
          <w:szCs w:val="20"/>
        </w:rPr>
        <w:t>Dictamen emitido por la Comisión Edilicia de Ordenamiento Territorial, que  busca como finalidad que el H. Ayuntamiento apruebe la actualización del Plan Parcial de Desarrollo Urbano 6.</w:t>
      </w:r>
      <w:r w:rsidR="007A460F">
        <w:rPr>
          <w:rFonts w:ascii="Garamond" w:hAnsi="Garamond" w:cs="Calibri"/>
          <w:b/>
          <w:sz w:val="20"/>
          <w:szCs w:val="20"/>
          <w:lang w:val="es-ES"/>
        </w:rPr>
        <w:t xml:space="preserve"> </w:t>
      </w:r>
      <w:r w:rsidR="007A460F" w:rsidRPr="007A460F">
        <w:rPr>
          <w:rFonts w:ascii="Garamond" w:hAnsi="Garamond" w:cs="Calibri"/>
          <w:b/>
          <w:sz w:val="20"/>
          <w:szCs w:val="20"/>
        </w:rPr>
        <w:t xml:space="preserve">7.4 </w:t>
      </w:r>
      <w:r w:rsidR="007A460F" w:rsidRPr="007A460F">
        <w:rPr>
          <w:rFonts w:ascii="Garamond" w:hAnsi="Garamond" w:cs="Calibri"/>
          <w:sz w:val="20"/>
          <w:szCs w:val="20"/>
        </w:rPr>
        <w:t>Dictamen emitido por las Comisiones Edilicias de Gobernación; y Reglamentos y Puntos Constitucionales, que resuelve la iniciativa de Ordenamiento Municipal, presentada por el Presidente Municipal Interino, C. Rodolfo Domínguez Monroy, que busca la modificación al Reglamento Orgánico del Gobierno y la Administración Pública del Municipio de Puerto Vallarta, Jalisco.</w:t>
      </w:r>
      <w:r w:rsidR="00DB124E">
        <w:rPr>
          <w:rFonts w:ascii="Garamond" w:hAnsi="Garamond" w:cs="Calibri"/>
          <w:sz w:val="20"/>
          <w:szCs w:val="20"/>
        </w:rPr>
        <w:t xml:space="preserve"> </w:t>
      </w:r>
      <w:r w:rsidR="00DB124E" w:rsidRPr="00DB124E">
        <w:rPr>
          <w:rFonts w:ascii="Garamond" w:hAnsi="Garamond" w:cs="Calibri"/>
          <w:b/>
          <w:sz w:val="20"/>
          <w:szCs w:val="20"/>
          <w:highlight w:val="yellow"/>
        </w:rPr>
        <w:t>7.5 7.6 7.7 7.8 7.9 7.10 7.11</w:t>
      </w:r>
      <w:r w:rsidR="007A460F">
        <w:rPr>
          <w:rFonts w:ascii="Garamond" w:hAnsi="Garamond" w:cs="Calibri"/>
          <w:b/>
          <w:sz w:val="20"/>
          <w:szCs w:val="20"/>
          <w:lang w:val="es-ES"/>
        </w:rPr>
        <w:t xml:space="preserve"> </w:t>
      </w:r>
      <w:r w:rsidR="007A460F" w:rsidRPr="007A460F">
        <w:rPr>
          <w:rFonts w:ascii="Garamond" w:hAnsi="Garamond" w:cs="Calibri"/>
          <w:b/>
          <w:sz w:val="20"/>
          <w:szCs w:val="20"/>
          <w:lang w:val="es-ES"/>
        </w:rPr>
        <w:t xml:space="preserve">8. </w:t>
      </w:r>
      <w:r w:rsidR="007A460F" w:rsidRPr="007A460F">
        <w:rPr>
          <w:rFonts w:ascii="Garamond" w:hAnsi="Garamond" w:cs="Calibri"/>
          <w:sz w:val="20"/>
          <w:szCs w:val="20"/>
          <w:lang w:val="es-ES"/>
        </w:rPr>
        <w:t>Presentación de iniciativas diversas de los ciudadanos regidores.</w:t>
      </w:r>
      <w:r w:rsidR="007A460F">
        <w:rPr>
          <w:rFonts w:ascii="Garamond" w:hAnsi="Garamond" w:cs="Calibri"/>
          <w:b/>
          <w:sz w:val="20"/>
          <w:szCs w:val="20"/>
          <w:lang w:val="es-ES"/>
        </w:rPr>
        <w:t xml:space="preserve"> </w:t>
      </w:r>
      <w:r w:rsidR="007A460F" w:rsidRPr="007A460F">
        <w:rPr>
          <w:rFonts w:ascii="Garamond" w:hAnsi="Garamond" w:cs="Calibri"/>
          <w:b/>
          <w:sz w:val="20"/>
          <w:szCs w:val="20"/>
          <w:lang w:val="es-ES"/>
        </w:rPr>
        <w:t xml:space="preserve">9. </w:t>
      </w:r>
      <w:r w:rsidR="007A460F" w:rsidRPr="007A460F">
        <w:rPr>
          <w:rFonts w:ascii="Garamond" w:hAnsi="Garamond" w:cs="Calibri"/>
          <w:sz w:val="20"/>
          <w:szCs w:val="20"/>
          <w:lang w:val="es-ES"/>
        </w:rPr>
        <w:t>Asuntos generales.</w:t>
      </w:r>
      <w:r w:rsidR="007A460F">
        <w:rPr>
          <w:rFonts w:ascii="Garamond" w:hAnsi="Garamond" w:cs="Calibri"/>
          <w:b/>
          <w:sz w:val="20"/>
          <w:szCs w:val="20"/>
          <w:lang w:val="es-ES"/>
        </w:rPr>
        <w:t xml:space="preserve"> </w:t>
      </w:r>
      <w:r w:rsidR="007A460F" w:rsidRPr="007A460F">
        <w:rPr>
          <w:rFonts w:ascii="Garamond" w:hAnsi="Garamond" w:cs="Calibri"/>
          <w:b/>
          <w:sz w:val="20"/>
          <w:szCs w:val="20"/>
          <w:lang w:val="es-ES"/>
        </w:rPr>
        <w:t xml:space="preserve">10. </w:t>
      </w:r>
      <w:r w:rsidR="007A460F" w:rsidRPr="007A460F">
        <w:rPr>
          <w:rFonts w:ascii="Garamond" w:hAnsi="Garamond" w:cs="Calibri"/>
          <w:sz w:val="20"/>
          <w:szCs w:val="20"/>
          <w:lang w:val="es-ES"/>
        </w:rPr>
        <w:t>Cierre de la sesión</w:t>
      </w:r>
      <w:r w:rsidR="007A460F">
        <w:rPr>
          <w:rFonts w:ascii="Garamond" w:hAnsi="Garamond" w:cs="Calibri"/>
          <w:sz w:val="20"/>
          <w:szCs w:val="20"/>
          <w:lang w:val="es-ES"/>
        </w:rPr>
        <w:t xml:space="preserve">. </w:t>
      </w:r>
      <w:r w:rsidR="009A5467">
        <w:rPr>
          <w:rFonts w:ascii="Garamond" w:hAnsi="Garamond" w:cs="Calibri"/>
          <w:sz w:val="20"/>
          <w:szCs w:val="20"/>
          <w:lang w:val="es-ES"/>
        </w:rPr>
        <w:t>---------------------------------------------------------------------------------------------------------------------------------------------------------------------------------------------------</w:t>
      </w:r>
      <w:r w:rsidR="007A460F">
        <w:rPr>
          <w:rFonts w:ascii="Garamond" w:hAnsi="Garamond" w:cs="Calibri"/>
          <w:sz w:val="20"/>
          <w:szCs w:val="20"/>
          <w:lang w:val="es-ES"/>
        </w:rPr>
        <w:t>-</w:t>
      </w:r>
    </w:p>
    <w:p w:rsidR="00DB124E" w:rsidRDefault="00DB124E" w:rsidP="007A460F">
      <w:pPr>
        <w:spacing w:line="360" w:lineRule="auto"/>
        <w:jc w:val="both"/>
        <w:rPr>
          <w:rFonts w:ascii="Garamond" w:hAnsi="Garamond" w:cs="Calibri"/>
          <w:sz w:val="20"/>
          <w:szCs w:val="20"/>
          <w:lang w:val="es-ES"/>
        </w:rPr>
      </w:pPr>
    </w:p>
    <w:p w:rsidR="007A460F" w:rsidRPr="00DB124E" w:rsidRDefault="00DB124E" w:rsidP="007A460F">
      <w:pPr>
        <w:spacing w:line="360" w:lineRule="auto"/>
        <w:jc w:val="both"/>
        <w:rPr>
          <w:rFonts w:ascii="Garamond" w:hAnsi="Garamond"/>
          <w:sz w:val="20"/>
          <w:szCs w:val="20"/>
        </w:rPr>
      </w:pPr>
      <w:r>
        <w:rPr>
          <w:rFonts w:ascii="Garamond" w:hAnsi="Garamond" w:cs="Calibri"/>
          <w:sz w:val="20"/>
          <w:szCs w:val="20"/>
          <w:lang w:val="es-ES"/>
        </w:rPr>
        <w:t>----</w:t>
      </w:r>
      <w:r w:rsidR="007A460F" w:rsidRPr="007A460F">
        <w:rPr>
          <w:rFonts w:ascii="Garamond" w:hAnsi="Garamond" w:cs="Calibri"/>
          <w:b/>
          <w:sz w:val="20"/>
          <w:szCs w:val="20"/>
          <w:lang w:val="es-ES"/>
        </w:rPr>
        <w:t xml:space="preserve">3. </w:t>
      </w:r>
      <w:r w:rsidR="007A460F" w:rsidRPr="007A460F">
        <w:rPr>
          <w:rFonts w:ascii="Garamond" w:hAnsi="Garamond" w:cs="Calibri"/>
          <w:b/>
          <w:sz w:val="20"/>
          <w:szCs w:val="20"/>
        </w:rPr>
        <w:t>Lectura y en su caso aprobación del acta correspondiente a la Sesión Extraordinaria de Ayuntamiento de fecha 8 de agosto de 2018 dos mil dieciocho</w:t>
      </w:r>
      <w:r w:rsidR="007A460F" w:rsidRPr="007A460F">
        <w:rPr>
          <w:rFonts w:ascii="Garamond" w:hAnsi="Garamond" w:cs="Calibri"/>
          <w:sz w:val="20"/>
          <w:szCs w:val="20"/>
        </w:rPr>
        <w:t>.</w:t>
      </w:r>
      <w:r w:rsidR="007A460F">
        <w:rPr>
          <w:rFonts w:ascii="Garamond" w:hAnsi="Garamond" w:cs="Calibri"/>
          <w:b/>
          <w:sz w:val="20"/>
          <w:szCs w:val="20"/>
          <w:lang w:val="es-ES"/>
        </w:rPr>
        <w:t xml:space="preserve"> </w:t>
      </w:r>
      <w:r>
        <w:rPr>
          <w:rFonts w:ascii="Garamond" w:hAnsi="Garamond"/>
          <w:sz w:val="20"/>
          <w:szCs w:val="20"/>
        </w:rPr>
        <w:t>El C. Presidente Municipal Interino, Rodolfo Domínguez Monroy: “</w:t>
      </w:r>
      <w:r>
        <w:rPr>
          <w:rFonts w:ascii="Garamond" w:hAnsi="Garamond"/>
          <w:sz w:val="20"/>
          <w:szCs w:val="20"/>
        </w:rPr>
        <w:t xml:space="preserve">Ahora bien, tenemos la lectura y aprobación del acta de la sesión extraordinaria de ayuntamiento celebrada el 8 ocho de agosto del año 2018 dos mil dieciocho. Por lo que de conformidad a lo señalado por el artículo 42 </w:t>
      </w:r>
      <w:proofErr w:type="gramStart"/>
      <w:r>
        <w:rPr>
          <w:rFonts w:ascii="Garamond" w:hAnsi="Garamond"/>
          <w:sz w:val="20"/>
          <w:szCs w:val="20"/>
        </w:rPr>
        <w:t>fracción</w:t>
      </w:r>
      <w:proofErr w:type="gramEnd"/>
      <w:r>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levantando su mano. ¿En contra?, ¿abstenciones</w:t>
      </w:r>
      <w:proofErr w:type="gramStart"/>
      <w:r>
        <w:rPr>
          <w:rFonts w:ascii="Garamond" w:hAnsi="Garamond"/>
          <w:sz w:val="20"/>
          <w:szCs w:val="20"/>
        </w:rPr>
        <w:t>?.</w:t>
      </w:r>
      <w:proofErr w:type="gramEnd"/>
      <w:r>
        <w:rPr>
          <w:rFonts w:ascii="Garamond" w:hAnsi="Garamond"/>
          <w:sz w:val="20"/>
          <w:szCs w:val="20"/>
        </w:rPr>
        <w:t xml:space="preserve"> Dé cuenta señor secretario”. El Secretario General, Mtro. Víctor Manuel Bernal Vargas: “Sí señor presidente, diecisiete votos a favor, cero votos en contra y cero abstenciones”. </w:t>
      </w:r>
      <w:r>
        <w:rPr>
          <w:rFonts w:ascii="Garamond" w:hAnsi="Garamond"/>
          <w:sz w:val="20"/>
          <w:szCs w:val="20"/>
        </w:rPr>
        <w:t>El C. Presidente Municipal Interino, Rodolfo Domínguez Monroy: “</w:t>
      </w:r>
      <w:r>
        <w:rPr>
          <w:rFonts w:ascii="Garamond" w:hAnsi="Garamond"/>
          <w:sz w:val="20"/>
          <w:szCs w:val="20"/>
        </w:rPr>
        <w:t xml:space="preserve">Aprobado por mayoría simple”. </w:t>
      </w:r>
      <w:r w:rsidRPr="00DB124E">
        <w:rPr>
          <w:rFonts w:ascii="Garamond" w:hAnsi="Garamond"/>
          <w:b/>
          <w:sz w:val="20"/>
          <w:szCs w:val="20"/>
        </w:rPr>
        <w:t>Aprobado por Mayoría Simple</w:t>
      </w:r>
      <w:r>
        <w:rPr>
          <w:rFonts w:ascii="Garamond" w:hAnsi="Garamond"/>
          <w:sz w:val="20"/>
          <w:szCs w:val="20"/>
        </w:rPr>
        <w:t xml:space="preserve"> de votos, por 17 diecisiete a favor, 0 cero en contra y 0 cero abstenciones.------------------------------------------------------------------</w:t>
      </w:r>
      <w:bookmarkStart w:id="0" w:name="_GoBack"/>
      <w:bookmarkEnd w:id="0"/>
      <w:r>
        <w:rPr>
          <w:rFonts w:ascii="Garamond" w:hAnsi="Garamond"/>
          <w:sz w:val="20"/>
          <w:szCs w:val="20"/>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rPr>
        <w:t>4. Lectura y en su caso aprobación del acta correspondiente a la Sesión Ordinaria de Ayuntamiento de fecha 30 de agosto de 2018 dos mil dieciocho</w:t>
      </w:r>
      <w:r w:rsidRPr="007A460F">
        <w:rPr>
          <w:rFonts w:ascii="Garamond" w:hAnsi="Garamond" w:cs="Calibri"/>
          <w:sz w:val="20"/>
          <w:szCs w:val="20"/>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rPr>
        <w:t>5. Lectura y en su caso aprobación del acta correspondiente a la Sesión Solemne de Ayuntamiento de fecha 15 de septiembre de 2018 dos mil dieciocho</w:t>
      </w:r>
      <w:r w:rsidRPr="007A460F">
        <w:rPr>
          <w:rFonts w:ascii="Garamond" w:hAnsi="Garamond" w:cs="Calibri"/>
          <w:sz w:val="20"/>
          <w:szCs w:val="20"/>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rPr>
        <w:t xml:space="preserve">6. </w:t>
      </w:r>
      <w:r w:rsidRPr="007A460F">
        <w:rPr>
          <w:rFonts w:ascii="Garamond" w:hAnsi="Garamond" w:cs="Calibri"/>
          <w:b/>
          <w:sz w:val="20"/>
          <w:szCs w:val="20"/>
          <w:lang w:val="es-ES"/>
        </w:rPr>
        <w:t>Lectura, discusión y, en su caso, aprobación de acuerdos edilicios</w:t>
      </w:r>
      <w:r w:rsidRPr="007A460F">
        <w:rPr>
          <w:rFonts w:ascii="Garamond" w:hAnsi="Garamond" w:cs="Calibri"/>
          <w:sz w:val="20"/>
          <w:szCs w:val="20"/>
          <w:lang w:val="es-ES"/>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sz w:val="20"/>
          <w:szCs w:val="20"/>
          <w:lang w:val="es-ES_tradnl"/>
        </w:rPr>
      </w:pPr>
      <w:r w:rsidRPr="007A460F">
        <w:rPr>
          <w:rFonts w:ascii="Garamond" w:hAnsi="Garamond" w:cs="Calibri"/>
          <w:b/>
          <w:sz w:val="20"/>
          <w:szCs w:val="20"/>
          <w:lang w:val="es-ES"/>
        </w:rPr>
        <w:t xml:space="preserve">6.1 </w:t>
      </w:r>
      <w:r w:rsidRPr="007A460F">
        <w:rPr>
          <w:rFonts w:ascii="Garamond" w:hAnsi="Garamond" w:cs="Calibri"/>
          <w:b/>
          <w:sz w:val="20"/>
          <w:szCs w:val="20"/>
          <w:lang w:val="es-ES_tradnl"/>
        </w:rPr>
        <w:t xml:space="preserve">Iniciativa de Acuerdo Edilicio, presentada por la Regidora, C. Edelmira Orizaba Rodríguez, </w:t>
      </w:r>
      <w:r w:rsidRPr="007A460F">
        <w:rPr>
          <w:rFonts w:ascii="Garamond" w:hAnsi="Garamond" w:cs="Calibri"/>
          <w:b/>
          <w:sz w:val="20"/>
          <w:szCs w:val="20"/>
        </w:rPr>
        <w:t xml:space="preserve"> que tiene por objeto que el H. Ayuntamiento Constitucional de Puerto Vallarta, Jalisco, </w:t>
      </w:r>
      <w:r w:rsidRPr="007A460F">
        <w:rPr>
          <w:rFonts w:ascii="Garamond" w:hAnsi="Garamond" w:cs="Calibri"/>
          <w:b/>
          <w:sz w:val="20"/>
          <w:szCs w:val="20"/>
          <w:lang w:val="es-ES_tradnl"/>
        </w:rPr>
        <w:t>autorice realizar una campaña de concientización hacia los pepenadores</w:t>
      </w:r>
      <w:r w:rsidRPr="007A460F">
        <w:rPr>
          <w:rFonts w:ascii="Garamond" w:hAnsi="Garamond" w:cs="Calibri"/>
          <w:b/>
          <w:sz w:val="20"/>
          <w:szCs w:val="20"/>
        </w:rPr>
        <w:t>. SE PROPONE REMITIR PARA SU ESTUDIO Y POSTERIOR DICTAMEN A LAS COMISIONES EDILICIAS DE</w:t>
      </w:r>
      <w:r w:rsidRPr="007A460F">
        <w:rPr>
          <w:rFonts w:ascii="Garamond" w:hAnsi="Garamond" w:cs="Arial"/>
          <w:b/>
          <w:color w:val="244061" w:themeColor="accent1" w:themeShade="80"/>
          <w:sz w:val="20"/>
          <w:szCs w:val="20"/>
          <w:lang w:val="es-ES_tradnl" w:eastAsia="es-ES_tradnl"/>
        </w:rPr>
        <w:t xml:space="preserve"> </w:t>
      </w:r>
      <w:r w:rsidRPr="007A460F">
        <w:rPr>
          <w:rFonts w:ascii="Garamond" w:hAnsi="Garamond" w:cs="Calibri"/>
          <w:b/>
          <w:sz w:val="20"/>
          <w:szCs w:val="20"/>
          <w:lang w:val="es-ES_tradnl"/>
        </w:rPr>
        <w:t>SERVICIOS PÚBLICOS E INSPECCIÓN</w:t>
      </w:r>
      <w:r w:rsidRPr="007A460F">
        <w:rPr>
          <w:rFonts w:ascii="Garamond" w:hAnsi="Garamond" w:cs="Calibri"/>
          <w:sz w:val="20"/>
          <w:szCs w:val="20"/>
          <w:lang w:val="es-ES_tradnl"/>
        </w:rPr>
        <w:t>.</w:t>
      </w:r>
      <w:r>
        <w:rPr>
          <w:rFonts w:ascii="Garamond" w:hAnsi="Garamond" w:cs="Calibri"/>
          <w:sz w:val="20"/>
          <w:szCs w:val="20"/>
          <w:lang w:val="es-ES_tradnl"/>
        </w:rPr>
        <w:t xml:space="preserve"> </w:t>
      </w:r>
    </w:p>
    <w:p w:rsidR="007A460F" w:rsidRDefault="007A460F" w:rsidP="007A460F">
      <w:pPr>
        <w:spacing w:line="360" w:lineRule="auto"/>
        <w:jc w:val="both"/>
        <w:rPr>
          <w:rFonts w:ascii="Garamond" w:hAnsi="Garamond" w:cs="Calibri"/>
          <w:sz w:val="20"/>
          <w:szCs w:val="20"/>
          <w:lang w:val="es-ES_tradnl"/>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lang w:val="es-ES_tradnl"/>
        </w:rPr>
        <w:t>6.2</w:t>
      </w:r>
      <w:r w:rsidRPr="007A460F">
        <w:rPr>
          <w:rFonts w:ascii="Garamond" w:hAnsi="Garamond" w:cs="Arial"/>
          <w:color w:val="17365D"/>
          <w:sz w:val="20"/>
          <w:szCs w:val="20"/>
          <w:lang w:val="es-ES_tradnl" w:eastAsia="es-ES_tradnl"/>
        </w:rPr>
        <w:t xml:space="preserve"> </w:t>
      </w:r>
      <w:r w:rsidRPr="007A460F">
        <w:rPr>
          <w:rFonts w:ascii="Garamond" w:hAnsi="Garamond" w:cs="Calibri"/>
          <w:b/>
          <w:sz w:val="20"/>
          <w:szCs w:val="20"/>
          <w:lang w:val="es-ES_tradnl"/>
        </w:rPr>
        <w:t xml:space="preserve">Iniciativa de Acuerdo Edilicio, presentada por la Regidora, C. Edelmira Orizaba Rodríguez, </w:t>
      </w:r>
      <w:r w:rsidRPr="007A460F">
        <w:rPr>
          <w:rFonts w:ascii="Garamond" w:hAnsi="Garamond" w:cs="Calibri"/>
          <w:b/>
          <w:sz w:val="20"/>
          <w:szCs w:val="20"/>
        </w:rPr>
        <w:t xml:space="preserve"> que tiene por objeto que el H. Ayuntamiento Constitucional de Puerto Vallarta, Jalisco, </w:t>
      </w:r>
      <w:r w:rsidRPr="007A460F">
        <w:rPr>
          <w:rFonts w:ascii="Garamond" w:hAnsi="Garamond" w:cs="Calibri"/>
          <w:b/>
          <w:sz w:val="20"/>
          <w:szCs w:val="20"/>
          <w:lang w:val="es-ES_tradnl"/>
        </w:rPr>
        <w:t>crear o reforzar el programa Vecino Vigilante</w:t>
      </w:r>
      <w:r w:rsidRPr="007A460F">
        <w:rPr>
          <w:rFonts w:ascii="Garamond" w:hAnsi="Garamond" w:cs="Calibri"/>
          <w:b/>
          <w:sz w:val="20"/>
          <w:szCs w:val="20"/>
        </w:rPr>
        <w:t xml:space="preserve">. SE PROPONE REMITIR PARA SU ESTUDIO Y POSTERIOR DICTAMEN A LAS COMISIONES EDILICIAS DE </w:t>
      </w:r>
      <w:r w:rsidRPr="007A460F">
        <w:rPr>
          <w:rFonts w:ascii="Garamond" w:hAnsi="Garamond" w:cs="Calibri"/>
          <w:b/>
          <w:sz w:val="20"/>
          <w:szCs w:val="20"/>
          <w:lang w:val="es-ES_tradnl"/>
        </w:rPr>
        <w:t xml:space="preserve">SEGURIDAD PÚBLICA Y </w:t>
      </w:r>
      <w:r w:rsidRPr="007A460F">
        <w:rPr>
          <w:rFonts w:ascii="Garamond" w:hAnsi="Garamond" w:cs="Calibri"/>
          <w:b/>
          <w:sz w:val="20"/>
          <w:szCs w:val="20"/>
          <w:lang w:val="es-ES_tradnl"/>
        </w:rPr>
        <w:lastRenderedPageBreak/>
        <w:t>TRÁNSITO; PROTECCIÓN CIVIL, GESTIÓN DE RIESGOS Y BOMBEROS; Y SERVICIOS PÚBLICOS</w:t>
      </w:r>
      <w:r w:rsidRPr="007A460F">
        <w:rPr>
          <w:rFonts w:ascii="Garamond" w:hAnsi="Garamond" w:cs="Calibri"/>
          <w:sz w:val="20"/>
          <w:szCs w:val="20"/>
          <w:lang w:val="es-ES_tradnl"/>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rPr>
        <w:t>6.3</w:t>
      </w:r>
      <w:r w:rsidRPr="007A460F">
        <w:rPr>
          <w:rFonts w:ascii="Garamond" w:hAnsi="Garamond" w:cs="Calibri"/>
          <w:sz w:val="20"/>
          <w:szCs w:val="20"/>
        </w:rPr>
        <w:t xml:space="preserve"> </w:t>
      </w:r>
      <w:r w:rsidRPr="007A460F">
        <w:rPr>
          <w:rFonts w:ascii="Garamond" w:hAnsi="Garamond" w:cs="Calibri"/>
          <w:b/>
          <w:sz w:val="20"/>
          <w:szCs w:val="20"/>
          <w:lang w:val="es-ES_tradnl"/>
        </w:rPr>
        <w:t xml:space="preserve">Iniciativa de Acuerdo Edilicio, presentada por la Regidora, C. Edelmira Orizaba Rodríguez, </w:t>
      </w:r>
      <w:r w:rsidRPr="007A460F">
        <w:rPr>
          <w:rFonts w:ascii="Garamond" w:hAnsi="Garamond" w:cs="Calibri"/>
          <w:b/>
          <w:sz w:val="20"/>
          <w:szCs w:val="20"/>
        </w:rPr>
        <w:t xml:space="preserve"> que tiene por objeto que el H. Ayuntamiento Constitucional de Puerto Vallarta, Jalisco, autorice realizar un Corredor Turístico Artesanal. SE PROPONE REMITIR PARA SU ESTUDIO Y POSTERIOR DICTAMEN A LAS COMISIONES EDILICIAS DE </w:t>
      </w:r>
      <w:r w:rsidRPr="007A460F">
        <w:rPr>
          <w:rFonts w:ascii="Garamond" w:hAnsi="Garamond" w:cs="Calibri"/>
          <w:b/>
          <w:sz w:val="20"/>
          <w:szCs w:val="20"/>
          <w:lang w:val="es-ES_tradnl"/>
        </w:rPr>
        <w:t>CULTURA; TURISMO Y DESARROLLO ECONÓMICO</w:t>
      </w:r>
      <w:r w:rsidRPr="007A460F">
        <w:rPr>
          <w:rFonts w:ascii="Garamond" w:hAnsi="Garamond" w:cs="Calibri"/>
          <w:sz w:val="20"/>
          <w:szCs w:val="20"/>
          <w:lang w:val="es-ES_tradnl"/>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rPr>
        <w:t>6.4</w:t>
      </w:r>
      <w:r w:rsidRPr="007A460F">
        <w:rPr>
          <w:rFonts w:ascii="Garamond" w:hAnsi="Garamond" w:cs="Calibri"/>
          <w:sz w:val="20"/>
          <w:szCs w:val="20"/>
        </w:rPr>
        <w:t xml:space="preserve"> </w:t>
      </w:r>
      <w:r w:rsidRPr="007A460F">
        <w:rPr>
          <w:rFonts w:ascii="Garamond" w:hAnsi="Garamond" w:cs="Calibri"/>
          <w:b/>
          <w:sz w:val="20"/>
          <w:szCs w:val="20"/>
          <w:lang w:val="es-ES_tradnl"/>
        </w:rPr>
        <w:t xml:space="preserve">Iniciativa de Acuerdo Edilicio, presentada por el Presidente Municipal, C. Rodolfo Domínguez Monroy, </w:t>
      </w:r>
      <w:r w:rsidRPr="007A460F">
        <w:rPr>
          <w:rFonts w:ascii="Garamond" w:hAnsi="Garamond" w:cs="Calibri"/>
          <w:b/>
          <w:sz w:val="20"/>
          <w:szCs w:val="20"/>
        </w:rPr>
        <w:t xml:space="preserve">que tiene por objeto que el H. Ayuntamiento Constitucional de Puerto Vallarta, Jalisco, </w:t>
      </w:r>
      <w:r w:rsidRPr="007A460F">
        <w:rPr>
          <w:rFonts w:ascii="Garamond" w:hAnsi="Garamond" w:cs="Calibri"/>
          <w:b/>
          <w:sz w:val="20"/>
          <w:szCs w:val="20"/>
          <w:lang w:val="es-ES_tradnl"/>
        </w:rPr>
        <w:t>autorice el orden protocolario de la Sesión Solemne a desarrollarse el próximo 30 de septiembre de 2018</w:t>
      </w:r>
      <w:r w:rsidRPr="007A460F">
        <w:rPr>
          <w:rFonts w:ascii="Garamond" w:hAnsi="Garamond" w:cs="Calibri"/>
          <w:sz w:val="20"/>
          <w:szCs w:val="20"/>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sz w:val="20"/>
          <w:szCs w:val="20"/>
        </w:rPr>
      </w:pPr>
      <w:r w:rsidRPr="007A460F">
        <w:rPr>
          <w:rFonts w:ascii="Garamond" w:hAnsi="Garamond" w:cs="Calibri"/>
          <w:b/>
          <w:sz w:val="20"/>
          <w:szCs w:val="20"/>
        </w:rPr>
        <w:t>6.5</w:t>
      </w:r>
      <w:r w:rsidRPr="007A460F">
        <w:rPr>
          <w:rFonts w:ascii="Garamond" w:hAnsi="Garamond" w:cs="Calibri"/>
          <w:sz w:val="20"/>
          <w:szCs w:val="20"/>
        </w:rPr>
        <w:t xml:space="preserve"> </w:t>
      </w:r>
      <w:r w:rsidRPr="007A460F">
        <w:rPr>
          <w:rFonts w:ascii="Garamond" w:hAnsi="Garamond" w:cs="Calibri"/>
          <w:b/>
          <w:sz w:val="20"/>
          <w:szCs w:val="20"/>
          <w:lang w:val="es-ES_tradnl"/>
        </w:rPr>
        <w:t xml:space="preserve">Iniciativa de Acuerdo Edilicio, presentada por el Presidente Municipal Interino, C. Rodolfo Domínguez Monroy, </w:t>
      </w:r>
      <w:r w:rsidRPr="007A460F">
        <w:rPr>
          <w:rFonts w:ascii="Garamond" w:hAnsi="Garamond" w:cs="Calibri"/>
          <w:b/>
          <w:sz w:val="20"/>
          <w:szCs w:val="20"/>
        </w:rPr>
        <w:t xml:space="preserve">que tiene por objeto que el H. Ayuntamiento Constitucional de Puerto Vallarta, Jalisco, </w:t>
      </w:r>
      <w:r w:rsidRPr="007A460F">
        <w:rPr>
          <w:rFonts w:ascii="Garamond" w:hAnsi="Garamond" w:cs="Calibri"/>
          <w:b/>
          <w:sz w:val="20"/>
          <w:szCs w:val="20"/>
          <w:lang w:val="es-ES_tradnl"/>
        </w:rPr>
        <w:t>autorice como sede alterna del Recinto Oficial del Ayuntamiento, la plaza y teatro al aire libre “Aquiles Serdán” para el desarrollo de la sesión solemne programada para el próximo 30 de septiembre de 2018</w:t>
      </w:r>
      <w:r w:rsidRPr="007A460F">
        <w:rPr>
          <w:rFonts w:ascii="Garamond" w:hAnsi="Garamond" w:cs="Calibri"/>
          <w:sz w:val="20"/>
          <w:szCs w:val="20"/>
        </w:rPr>
        <w:t>.</w:t>
      </w:r>
      <w:r>
        <w:rPr>
          <w:rFonts w:ascii="Garamond" w:hAnsi="Garamond" w:cs="Calibri"/>
          <w:sz w:val="20"/>
          <w:szCs w:val="20"/>
        </w:rPr>
        <w:t xml:space="preserve"> </w:t>
      </w:r>
    </w:p>
    <w:p w:rsidR="007A460F" w:rsidRDefault="007A460F" w:rsidP="007A460F">
      <w:pPr>
        <w:spacing w:line="360" w:lineRule="auto"/>
        <w:jc w:val="both"/>
        <w:rPr>
          <w:rFonts w:ascii="Garamond" w:hAnsi="Garamond" w:cs="Calibri"/>
          <w:sz w:val="20"/>
          <w:szCs w:val="20"/>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rPr>
        <w:t>6.6</w:t>
      </w:r>
      <w:r w:rsidRPr="007A460F">
        <w:rPr>
          <w:rFonts w:ascii="Garamond" w:hAnsi="Garamond" w:cs="Calibri"/>
          <w:sz w:val="20"/>
          <w:szCs w:val="20"/>
        </w:rPr>
        <w:t xml:space="preserve"> </w:t>
      </w:r>
      <w:r w:rsidRPr="007A460F">
        <w:rPr>
          <w:rFonts w:ascii="Garamond" w:hAnsi="Garamond" w:cs="Calibri"/>
          <w:b/>
          <w:sz w:val="20"/>
          <w:szCs w:val="20"/>
          <w:lang w:val="es-ES_tradnl"/>
        </w:rPr>
        <w:t xml:space="preserve">Iniciativa de Acuerdo Edilicio, presentada por el Presidente Municipal Interino, C. Rodolfo Domínguez Monroy, </w:t>
      </w:r>
      <w:r w:rsidRPr="007A460F">
        <w:rPr>
          <w:rFonts w:ascii="Garamond" w:hAnsi="Garamond" w:cs="Calibri"/>
          <w:b/>
          <w:sz w:val="20"/>
          <w:szCs w:val="20"/>
        </w:rPr>
        <w:t xml:space="preserve">que tiene por objeto que el H. Ayuntamiento Constitucional de Puerto Vallarta, Jalisco, </w:t>
      </w:r>
      <w:r w:rsidRPr="007A460F">
        <w:rPr>
          <w:rFonts w:ascii="Garamond" w:hAnsi="Garamond" w:cs="Calibri"/>
          <w:b/>
          <w:sz w:val="20"/>
          <w:szCs w:val="20"/>
          <w:lang w:val="es-ES_tradnl"/>
        </w:rPr>
        <w:t>autorice suscribir Convenio Complementario de Obligación solidaria de pago de cuotas obrero patronales a favor del Instituto Mexicano del Seguro Social, en colaboración con el Organismo Público Descentralizado Consejo Municipal del Deporte de Puerto Vallarta, Jalisco (COMUDE)</w:t>
      </w:r>
      <w:r w:rsidRPr="007A460F">
        <w:rPr>
          <w:rFonts w:ascii="Garamond" w:hAnsi="Garamond" w:cs="Calibri"/>
          <w:sz w:val="20"/>
          <w:szCs w:val="20"/>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rPr>
        <w:t>6.7</w:t>
      </w:r>
      <w:r w:rsidRPr="007A460F">
        <w:rPr>
          <w:rFonts w:ascii="Garamond" w:hAnsi="Garamond" w:cs="Calibri"/>
          <w:sz w:val="20"/>
          <w:szCs w:val="20"/>
        </w:rPr>
        <w:t xml:space="preserve"> </w:t>
      </w:r>
      <w:r w:rsidRPr="007A460F">
        <w:rPr>
          <w:rFonts w:ascii="Garamond" w:hAnsi="Garamond" w:cs="Calibri"/>
          <w:b/>
          <w:sz w:val="20"/>
          <w:szCs w:val="20"/>
          <w:lang w:val="es-ES_tradnl"/>
        </w:rPr>
        <w:t xml:space="preserve">Iniciativa de Acuerdo Edilicio, presentada por el Presidente Municipal Interino, C. Rodolfo Domínguez Monroy, </w:t>
      </w:r>
      <w:r w:rsidRPr="007A460F">
        <w:rPr>
          <w:rFonts w:ascii="Garamond" w:hAnsi="Garamond" w:cs="Calibri"/>
          <w:b/>
          <w:sz w:val="20"/>
          <w:szCs w:val="20"/>
        </w:rPr>
        <w:t xml:space="preserve">que tiene por objeto que el H. Ayuntamiento Constitucional de Puerto Vallarta, Jalisco, </w:t>
      </w:r>
      <w:r w:rsidRPr="007A460F">
        <w:rPr>
          <w:rFonts w:ascii="Garamond" w:hAnsi="Garamond" w:cs="Calibri"/>
          <w:b/>
          <w:sz w:val="20"/>
          <w:szCs w:val="20"/>
          <w:lang w:val="es-ES_tradnl"/>
        </w:rPr>
        <w:t>autorice suscribir Convenio Complementario de Obligación solidaria de pago de cuotas obrero patronales a favor del Instituto Mexicano del Seguro Social, en colaboración con el Organismo Público Descentralizado Sistema para el Desarrollo Integral de la Familia del Municipio de Puerto Vallarta, Jalisco (DIF)</w:t>
      </w:r>
      <w:r w:rsidRPr="007A460F">
        <w:rPr>
          <w:rFonts w:ascii="Garamond" w:hAnsi="Garamond" w:cs="Calibri"/>
          <w:sz w:val="20"/>
          <w:szCs w:val="20"/>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lang w:val="es-ES"/>
        </w:rPr>
        <w:t>7.   L</w:t>
      </w:r>
      <w:proofErr w:type="spellStart"/>
      <w:r w:rsidRPr="007A460F">
        <w:rPr>
          <w:rFonts w:ascii="Garamond" w:hAnsi="Garamond" w:cs="Calibri"/>
          <w:b/>
          <w:sz w:val="20"/>
          <w:szCs w:val="20"/>
        </w:rPr>
        <w:t>ectura</w:t>
      </w:r>
      <w:proofErr w:type="spellEnd"/>
      <w:r w:rsidRPr="007A460F">
        <w:rPr>
          <w:rFonts w:ascii="Garamond" w:hAnsi="Garamond" w:cs="Calibri"/>
          <w:b/>
          <w:sz w:val="20"/>
          <w:szCs w:val="20"/>
        </w:rPr>
        <w:t>, discusión y, en su caso, aprobación de dictámenes</w:t>
      </w:r>
      <w:r w:rsidRPr="007A460F">
        <w:rPr>
          <w:rFonts w:ascii="Garamond" w:hAnsi="Garamond" w:cs="Calibri"/>
          <w:sz w:val="20"/>
          <w:szCs w:val="20"/>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FC5716" w:rsidRDefault="00FC5716" w:rsidP="00FC5716">
      <w:pPr>
        <w:spacing w:line="360" w:lineRule="auto"/>
        <w:jc w:val="both"/>
        <w:rPr>
          <w:rFonts w:asciiTheme="minorHAnsi" w:eastAsia="Calibri" w:hAnsiTheme="minorHAnsi" w:cstheme="minorHAnsi"/>
          <w:sz w:val="20"/>
          <w:szCs w:val="20"/>
        </w:rPr>
      </w:pPr>
      <w:r w:rsidRPr="00FC5716">
        <w:rPr>
          <w:rFonts w:ascii="Garamond" w:hAnsi="Garamond" w:cs="Calibri"/>
          <w:sz w:val="20"/>
          <w:szCs w:val="20"/>
        </w:rPr>
        <w:t>----</w:t>
      </w:r>
      <w:r w:rsidR="007A460F" w:rsidRPr="007A460F">
        <w:rPr>
          <w:rFonts w:ascii="Garamond" w:hAnsi="Garamond" w:cs="Calibri"/>
          <w:b/>
          <w:sz w:val="20"/>
          <w:szCs w:val="20"/>
        </w:rPr>
        <w:t>7.1 Dictamen emitido por la Comisión Edilicia de Ordenamiento Territorial, que  busca como finalidad que el H. Ayuntamiento apruebe el Plan Parcial de Desarrollo Urbano denominado Distrito Urbano 1 uno</w:t>
      </w:r>
      <w:r w:rsidR="007A460F" w:rsidRPr="007A460F">
        <w:rPr>
          <w:rFonts w:ascii="Garamond" w:hAnsi="Garamond" w:cs="Calibri"/>
          <w:sz w:val="20"/>
          <w:szCs w:val="20"/>
        </w:rPr>
        <w:t>.</w:t>
      </w:r>
      <w:r w:rsidR="007A460F">
        <w:rPr>
          <w:rFonts w:ascii="Garamond" w:hAnsi="Garamond" w:cs="Calibri"/>
          <w:b/>
          <w:sz w:val="20"/>
          <w:szCs w:val="20"/>
          <w:lang w:val="es-ES"/>
        </w:rPr>
        <w:t xml:space="preserve"> </w:t>
      </w:r>
      <w:r w:rsidR="003254ED" w:rsidRPr="003254ED">
        <w:rPr>
          <w:rFonts w:ascii="Garamond" w:hAnsi="Garamond" w:cs="Calibri"/>
          <w:sz w:val="20"/>
          <w:szCs w:val="20"/>
          <w:lang w:val="es-ES"/>
        </w:rPr>
        <w:t>A contin</w:t>
      </w:r>
      <w:r w:rsidR="003254ED">
        <w:rPr>
          <w:rFonts w:ascii="Garamond" w:hAnsi="Garamond" w:cs="Calibri"/>
          <w:sz w:val="20"/>
          <w:szCs w:val="20"/>
          <w:lang w:val="es-ES"/>
        </w:rPr>
        <w:t>uación se da cuenta del presente Dictamen emitido por la Comisión Edilicia, planteado y aprobado en los siguientes términos</w:t>
      </w:r>
      <w:proofErr w:type="gramStart"/>
      <w:r w:rsidR="003254ED">
        <w:rPr>
          <w:rFonts w:ascii="Garamond" w:hAnsi="Garamond" w:cs="Calibri"/>
          <w:sz w:val="20"/>
          <w:szCs w:val="20"/>
          <w:lang w:val="es-ES"/>
        </w:rPr>
        <w:t>:-----------------------------------------------------------------</w:t>
      </w:r>
      <w:proofErr w:type="gramEnd"/>
      <w:r w:rsidRPr="00FC5716">
        <w:rPr>
          <w:rFonts w:asciiTheme="minorHAnsi" w:hAnsiTheme="minorHAnsi" w:cstheme="minorHAnsi"/>
          <w:bCs/>
          <w:sz w:val="20"/>
          <w:szCs w:val="20"/>
          <w:lang w:val="es-ES"/>
        </w:rPr>
        <w:t xml:space="preserve">INTEGRANTES DEL HONORABLE PLENO DEL AYUNTAMIENTO CONSTITUCIONAL DEL MUNICIPIO DE PUERTO VALLARTA, JALISCO. PRESENTES. </w:t>
      </w:r>
      <w:r w:rsidRPr="00FC5716">
        <w:rPr>
          <w:rFonts w:asciiTheme="minorHAnsi" w:hAnsiTheme="minorHAnsi" w:cstheme="minorHAnsi"/>
          <w:sz w:val="20"/>
          <w:szCs w:val="20"/>
        </w:rPr>
        <w:t>Los suscritos, Munícipes e Integrantes de la Comisión Edilicia Permanente de Ordenamiento Territorial, con fundamento a lo establecido por el artículo 27 de la Ley del Gobierno y la Administración Pública Municipal del Estado de Jalisco, así como el diverso 49 del Reglamento Orgánico del Gobierno y la Administración Pública del Municipio de Puerto Vallarta, Jalisco, sometemos a la distinguida consideración de los integrantes del Pleno de éste Máximo Órgano Colegiado para su aprobación, modificación o negación, el presente:</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rPr>
        <w:t>DICTAMEN</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rPr>
        <w:t xml:space="preserve">Que tiene por objeto solicitar al Pleno del Ayuntamiento apruebe el </w:t>
      </w:r>
      <w:r w:rsidRPr="00FC5716">
        <w:rPr>
          <w:rFonts w:asciiTheme="minorHAnsi" w:hAnsiTheme="minorHAnsi" w:cstheme="minorHAnsi"/>
          <w:sz w:val="20"/>
          <w:szCs w:val="20"/>
          <w:lang w:val="es-ES"/>
        </w:rPr>
        <w:t>Plan Parcial de Desarrollo Urbano denominado:</w:t>
      </w:r>
      <w:r w:rsidRPr="00FC5716">
        <w:rPr>
          <w:rFonts w:asciiTheme="minorHAnsi" w:hAnsiTheme="minorHAnsi" w:cstheme="minorHAnsi"/>
          <w:sz w:val="20"/>
          <w:szCs w:val="20"/>
        </w:rPr>
        <w:t xml:space="preserve"> Distrito Urbano 1 uno, en los términos de los documentos técnicos y planos que se anexan al presente.</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rPr>
        <w:t xml:space="preserve">A continuación, compartiremos los acontecimientos que dieron origen al presente, a través del siguiente </w:t>
      </w:r>
      <w:r w:rsidRPr="00FC5716">
        <w:rPr>
          <w:rFonts w:asciiTheme="minorHAnsi" w:hAnsiTheme="minorHAnsi" w:cstheme="minorHAnsi"/>
          <w:sz w:val="20"/>
          <w:szCs w:val="20"/>
        </w:rPr>
        <w:lastRenderedPageBreak/>
        <w:t>apartado de:</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ANTECEDENTES</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I.-</w:t>
      </w:r>
      <w:r w:rsidRPr="00FC5716">
        <w:rPr>
          <w:rFonts w:asciiTheme="minorHAnsi" w:hAnsiTheme="minorHAnsi" w:cstheme="minorHAnsi"/>
          <w:sz w:val="20"/>
          <w:szCs w:val="20"/>
        </w:rPr>
        <w:t xml:space="preserve"> En la pasada administración municipal en funciones del periodo 2004-2006, se aprobó e</w:t>
      </w:r>
      <w:r w:rsidRPr="00FC5716">
        <w:rPr>
          <w:rFonts w:asciiTheme="minorHAnsi" w:eastAsia="Calibri" w:hAnsiTheme="minorHAnsi" w:cstheme="minorHAnsi"/>
          <w:sz w:val="20"/>
          <w:szCs w:val="20"/>
        </w:rPr>
        <w:t>l</w:t>
      </w:r>
      <w:r w:rsidRPr="00FC5716">
        <w:rPr>
          <w:rFonts w:asciiTheme="minorHAnsi" w:hAnsiTheme="minorHAnsi" w:cstheme="minorHAnsi"/>
          <w:sz w:val="20"/>
          <w:szCs w:val="20"/>
        </w:rPr>
        <w:t xml:space="preserve"> Acuerdo Edilicio identificados con el número </w:t>
      </w:r>
      <w:r w:rsidRPr="00FC5716">
        <w:rPr>
          <w:rFonts w:asciiTheme="minorHAnsi" w:eastAsia="Calibri" w:hAnsiTheme="minorHAnsi" w:cstheme="minorHAnsi"/>
          <w:sz w:val="20"/>
          <w:szCs w:val="20"/>
        </w:rPr>
        <w:t>1228/2006</w:t>
      </w:r>
      <w:r w:rsidRPr="00FC5716">
        <w:rPr>
          <w:rFonts w:asciiTheme="minorHAnsi" w:hAnsiTheme="minorHAnsi" w:cstheme="minorHAnsi"/>
          <w:sz w:val="20"/>
          <w:szCs w:val="20"/>
        </w:rPr>
        <w:t xml:space="preserve"> mediante el cual se aprobó el </w:t>
      </w:r>
      <w:r w:rsidRPr="00FC5716">
        <w:rPr>
          <w:rFonts w:asciiTheme="minorHAnsi" w:eastAsia="Calibri" w:hAnsiTheme="minorHAnsi" w:cstheme="minorHAnsi"/>
          <w:sz w:val="20"/>
          <w:szCs w:val="20"/>
        </w:rPr>
        <w:t>Plan de Desarrollo Urbano de Centro de Población de Puerto Vallarta, Jalisco</w:t>
      </w:r>
      <w:r w:rsidRPr="00FC5716">
        <w:rPr>
          <w:rFonts w:asciiTheme="minorHAnsi" w:hAnsiTheme="minorHAnsi" w:cstheme="minorHAnsi"/>
          <w:sz w:val="20"/>
          <w:szCs w:val="20"/>
        </w:rPr>
        <w:t xml:space="preserve">, mismo que fue publicado </w:t>
      </w:r>
      <w:r w:rsidRPr="00FC5716">
        <w:rPr>
          <w:rFonts w:asciiTheme="minorHAnsi" w:eastAsia="Calibri" w:hAnsiTheme="minorHAnsi" w:cstheme="minorHAnsi"/>
          <w:sz w:val="20"/>
          <w:szCs w:val="20"/>
        </w:rPr>
        <w:t>en la Gaceta Municipal Puerto Vallarta, Jalisco, Año 03, Número 10, Edición Diciembre de 2006</w:t>
      </w:r>
      <w:r w:rsidRPr="00FC5716">
        <w:rPr>
          <w:rFonts w:asciiTheme="minorHAnsi" w:hAnsiTheme="minorHAnsi" w:cstheme="minorHAnsi"/>
          <w:sz w:val="20"/>
          <w:szCs w:val="20"/>
        </w:rPr>
        <w:t>;</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II.-</w:t>
      </w:r>
      <w:r w:rsidRPr="00FC5716">
        <w:rPr>
          <w:rFonts w:asciiTheme="minorHAnsi" w:hAnsiTheme="minorHAnsi" w:cstheme="minorHAnsi"/>
          <w:sz w:val="20"/>
          <w:szCs w:val="20"/>
        </w:rPr>
        <w:t xml:space="preserve"> Posteriormente, c</w:t>
      </w:r>
      <w:r w:rsidRPr="00FC5716">
        <w:rPr>
          <w:rFonts w:asciiTheme="minorHAnsi" w:eastAsia="Calibri" w:hAnsiTheme="minorHAnsi" w:cstheme="minorHAnsi"/>
          <w:sz w:val="20"/>
          <w:szCs w:val="20"/>
        </w:rPr>
        <w:t>on fecha del 20 de diciembre de 2006</w:t>
      </w:r>
      <w:r w:rsidRPr="00FC5716">
        <w:rPr>
          <w:rFonts w:asciiTheme="minorHAnsi" w:hAnsiTheme="minorHAnsi" w:cstheme="minorHAnsi"/>
          <w:sz w:val="20"/>
          <w:szCs w:val="20"/>
        </w:rPr>
        <w:t xml:space="preserve">, dicho Plan se procedió a </w:t>
      </w:r>
      <w:r w:rsidRPr="00FC5716">
        <w:rPr>
          <w:rFonts w:asciiTheme="minorHAnsi" w:eastAsia="Calibri" w:hAnsiTheme="minorHAnsi" w:cstheme="minorHAnsi"/>
          <w:sz w:val="20"/>
          <w:szCs w:val="20"/>
        </w:rPr>
        <w:t>su incorporación</w:t>
      </w:r>
      <w:r w:rsidRPr="00FC5716">
        <w:rPr>
          <w:rFonts w:asciiTheme="minorHAnsi" w:hAnsiTheme="minorHAnsi" w:cstheme="minorHAnsi"/>
          <w:sz w:val="20"/>
          <w:szCs w:val="20"/>
        </w:rPr>
        <w:t xml:space="preserve"> en el Registro Público de la Propiedad </w:t>
      </w:r>
      <w:r w:rsidRPr="00FC5716">
        <w:rPr>
          <w:rFonts w:asciiTheme="minorHAnsi" w:eastAsia="Calibri" w:hAnsiTheme="minorHAnsi" w:cstheme="minorHAnsi"/>
          <w:sz w:val="20"/>
          <w:szCs w:val="20"/>
        </w:rPr>
        <w:t xml:space="preserve"> bajo documento número 2 folios del 18 al 146 del libro número 1717 de la Sección Inmobiliaria de esa oficina</w:t>
      </w:r>
      <w:r w:rsidRPr="00FC5716">
        <w:rPr>
          <w:rFonts w:asciiTheme="minorHAnsi" w:hAnsiTheme="minorHAnsi" w:cstheme="minorHAnsi"/>
          <w:sz w:val="20"/>
          <w:szCs w:val="20"/>
        </w:rPr>
        <w:t>. De la misma forma</w:t>
      </w:r>
      <w:r w:rsidRPr="00FC5716">
        <w:rPr>
          <w:rFonts w:asciiTheme="minorHAnsi" w:eastAsia="Calibri" w:hAnsiTheme="minorHAnsi" w:cstheme="minorHAnsi"/>
          <w:sz w:val="20"/>
          <w:szCs w:val="20"/>
        </w:rPr>
        <w:t>, quedó registrado el periódico oficial del Estado</w:t>
      </w:r>
      <w:r w:rsidRPr="00FC5716">
        <w:rPr>
          <w:rFonts w:asciiTheme="minorHAnsi" w:hAnsiTheme="minorHAnsi" w:cstheme="minorHAnsi"/>
          <w:sz w:val="20"/>
          <w:szCs w:val="20"/>
        </w:rPr>
        <w:t xml:space="preserve">, bajo el ejemplar </w:t>
      </w:r>
      <w:r w:rsidRPr="00FC5716">
        <w:rPr>
          <w:rFonts w:asciiTheme="minorHAnsi" w:eastAsia="Calibri" w:hAnsiTheme="minorHAnsi" w:cstheme="minorHAnsi"/>
          <w:sz w:val="20"/>
          <w:szCs w:val="20"/>
        </w:rPr>
        <w:t>Año 3</w:t>
      </w:r>
      <w:r w:rsidRPr="00FC5716">
        <w:rPr>
          <w:rFonts w:asciiTheme="minorHAnsi" w:hAnsiTheme="minorHAnsi" w:cstheme="minorHAnsi"/>
          <w:sz w:val="20"/>
          <w:szCs w:val="20"/>
        </w:rPr>
        <w:t>,</w:t>
      </w:r>
      <w:r w:rsidRPr="00FC5716">
        <w:rPr>
          <w:rFonts w:asciiTheme="minorHAnsi" w:eastAsia="Calibri" w:hAnsiTheme="minorHAnsi" w:cstheme="minorHAnsi"/>
          <w:sz w:val="20"/>
          <w:szCs w:val="20"/>
        </w:rPr>
        <w:t xml:space="preserve"> Número 10</w:t>
      </w:r>
      <w:r w:rsidRPr="00FC5716">
        <w:rPr>
          <w:rFonts w:asciiTheme="minorHAnsi" w:hAnsiTheme="minorHAnsi" w:cstheme="minorHAnsi"/>
          <w:sz w:val="20"/>
          <w:szCs w:val="20"/>
        </w:rPr>
        <w:t>,</w:t>
      </w:r>
      <w:r w:rsidRPr="00FC5716">
        <w:rPr>
          <w:rFonts w:asciiTheme="minorHAnsi" w:eastAsia="Calibri" w:hAnsiTheme="minorHAnsi" w:cstheme="minorHAnsi"/>
          <w:sz w:val="20"/>
          <w:szCs w:val="20"/>
        </w:rPr>
        <w:t xml:space="preserve"> edición Diciembre de 2006</w:t>
      </w:r>
      <w:r w:rsidRPr="00FC5716">
        <w:rPr>
          <w:rFonts w:asciiTheme="minorHAnsi" w:hAnsiTheme="minorHAnsi" w:cstheme="minorHAnsi"/>
          <w:sz w:val="20"/>
          <w:szCs w:val="20"/>
        </w:rPr>
        <w:t>.</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III.-</w:t>
      </w:r>
      <w:r w:rsidRPr="00FC5716">
        <w:rPr>
          <w:rFonts w:asciiTheme="minorHAnsi" w:hAnsiTheme="minorHAnsi" w:cstheme="minorHAnsi"/>
          <w:sz w:val="20"/>
          <w:szCs w:val="20"/>
        </w:rPr>
        <w:t xml:space="preserve"> Por otro lado, es importante señalar que existen antecedentes de que promovió un </w:t>
      </w:r>
      <w:r w:rsidRPr="00FC5716">
        <w:rPr>
          <w:rFonts w:asciiTheme="minorHAnsi" w:eastAsia="Calibri" w:hAnsiTheme="minorHAnsi" w:cstheme="minorHAnsi"/>
          <w:sz w:val="20"/>
          <w:szCs w:val="20"/>
        </w:rPr>
        <w:t>Juicio Administrativo de Nulidad por</w:t>
      </w:r>
      <w:r w:rsidRPr="00FC5716">
        <w:rPr>
          <w:rFonts w:asciiTheme="minorHAnsi" w:hAnsiTheme="minorHAnsi" w:cstheme="minorHAnsi"/>
          <w:sz w:val="20"/>
          <w:szCs w:val="20"/>
        </w:rPr>
        <w:t xml:space="preserve"> parte de</w:t>
      </w:r>
      <w:r w:rsidRPr="00FC5716">
        <w:rPr>
          <w:rFonts w:asciiTheme="minorHAnsi" w:eastAsia="Calibri" w:hAnsiTheme="minorHAnsi" w:cstheme="minorHAnsi"/>
          <w:sz w:val="20"/>
          <w:szCs w:val="20"/>
        </w:rPr>
        <w:t xml:space="preserve"> la Asociación de Hoteles y Moteles de Puerto Vallarta</w:t>
      </w:r>
      <w:r w:rsidRPr="00FC5716">
        <w:rPr>
          <w:rFonts w:asciiTheme="minorHAnsi" w:hAnsiTheme="minorHAnsi" w:cstheme="minorHAnsi"/>
          <w:sz w:val="20"/>
          <w:szCs w:val="20"/>
        </w:rPr>
        <w:t xml:space="preserve">, solicitando se </w:t>
      </w:r>
      <w:r w:rsidRPr="00FC5716">
        <w:rPr>
          <w:rFonts w:asciiTheme="minorHAnsi" w:eastAsia="Calibri" w:hAnsiTheme="minorHAnsi" w:cstheme="minorHAnsi"/>
          <w:sz w:val="20"/>
          <w:szCs w:val="20"/>
        </w:rPr>
        <w:t>impugna</w:t>
      </w:r>
      <w:r w:rsidRPr="00FC5716">
        <w:rPr>
          <w:rFonts w:asciiTheme="minorHAnsi" w:hAnsiTheme="minorHAnsi" w:cstheme="minorHAnsi"/>
          <w:sz w:val="20"/>
          <w:szCs w:val="20"/>
        </w:rPr>
        <w:t xml:space="preserve">rá y dejara sin efectos legales </w:t>
      </w:r>
      <w:r w:rsidRPr="00FC5716">
        <w:rPr>
          <w:rFonts w:asciiTheme="minorHAnsi" w:eastAsia="Calibri" w:hAnsiTheme="minorHAnsi" w:cstheme="minorHAnsi"/>
          <w:sz w:val="20"/>
          <w:szCs w:val="20"/>
        </w:rPr>
        <w:t xml:space="preserve">el Plan de Desarrollo Urbano de Centro de Población de Puerto Vallarta, Jalisco, </w:t>
      </w:r>
      <w:r w:rsidRPr="00FC5716">
        <w:rPr>
          <w:rFonts w:asciiTheme="minorHAnsi" w:hAnsiTheme="minorHAnsi" w:cstheme="minorHAnsi"/>
          <w:sz w:val="20"/>
          <w:szCs w:val="20"/>
        </w:rPr>
        <w:t>mencionado en párrafos anteriores;</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IV.-</w:t>
      </w:r>
      <w:r w:rsidRPr="00FC5716">
        <w:rPr>
          <w:rFonts w:asciiTheme="minorHAnsi" w:hAnsiTheme="minorHAnsi" w:cstheme="minorHAnsi"/>
          <w:sz w:val="20"/>
          <w:szCs w:val="20"/>
        </w:rPr>
        <w:t xml:space="preserve"> Sin embargo, la </w:t>
      </w:r>
      <w:r w:rsidRPr="00FC5716">
        <w:rPr>
          <w:rFonts w:asciiTheme="minorHAnsi" w:eastAsia="Calibri" w:hAnsiTheme="minorHAnsi" w:cstheme="minorHAnsi"/>
          <w:sz w:val="20"/>
          <w:szCs w:val="20"/>
        </w:rPr>
        <w:t xml:space="preserve">Tercera Sala Unitaria del Tribunal de lo Administrativo, </w:t>
      </w:r>
      <w:r w:rsidRPr="00FC5716">
        <w:rPr>
          <w:rFonts w:asciiTheme="minorHAnsi" w:hAnsiTheme="minorHAnsi" w:cstheme="minorHAnsi"/>
          <w:sz w:val="20"/>
          <w:szCs w:val="20"/>
        </w:rPr>
        <w:t>dictó</w:t>
      </w:r>
      <w:r w:rsidRPr="00FC5716">
        <w:rPr>
          <w:rFonts w:asciiTheme="minorHAnsi" w:eastAsia="Calibri" w:hAnsiTheme="minorHAnsi" w:cstheme="minorHAnsi"/>
          <w:sz w:val="20"/>
          <w:szCs w:val="20"/>
        </w:rPr>
        <w:t xml:space="preserve"> Sentencia Definitiva</w:t>
      </w:r>
      <w:r w:rsidRPr="00FC5716">
        <w:rPr>
          <w:rFonts w:asciiTheme="minorHAnsi" w:hAnsiTheme="minorHAnsi" w:cstheme="minorHAnsi"/>
          <w:sz w:val="20"/>
          <w:szCs w:val="20"/>
        </w:rPr>
        <w:t xml:space="preserve"> </w:t>
      </w:r>
      <w:r w:rsidRPr="00FC5716">
        <w:rPr>
          <w:rFonts w:asciiTheme="minorHAnsi" w:eastAsia="Calibri" w:hAnsiTheme="minorHAnsi" w:cstheme="minorHAnsi"/>
          <w:sz w:val="20"/>
          <w:szCs w:val="20"/>
        </w:rPr>
        <w:t xml:space="preserve">en la que se declara el </w:t>
      </w:r>
      <w:r w:rsidRPr="00FC5716">
        <w:rPr>
          <w:rFonts w:asciiTheme="minorHAnsi" w:eastAsia="Calibri" w:hAnsiTheme="minorHAnsi" w:cstheme="minorHAnsi"/>
          <w:bCs/>
          <w:sz w:val="20"/>
          <w:szCs w:val="20"/>
        </w:rPr>
        <w:t>sobreseimiento del juicio</w:t>
      </w:r>
      <w:r w:rsidRPr="00FC5716">
        <w:rPr>
          <w:rFonts w:asciiTheme="minorHAnsi" w:hAnsiTheme="minorHAnsi" w:cstheme="minorHAnsi"/>
          <w:bCs/>
          <w:sz w:val="20"/>
          <w:szCs w:val="20"/>
        </w:rPr>
        <w:t xml:space="preserve">, quedando </w:t>
      </w:r>
      <w:r w:rsidRPr="00FC5716">
        <w:rPr>
          <w:rFonts w:asciiTheme="minorHAnsi" w:eastAsia="Calibri" w:hAnsiTheme="minorHAnsi" w:cstheme="minorHAnsi"/>
          <w:sz w:val="20"/>
          <w:szCs w:val="20"/>
        </w:rPr>
        <w:t>en función el Plan de Desarrollo Urbano de Centro de Población de Puerto Vallarta, Jalisco</w:t>
      </w:r>
      <w:r w:rsidRPr="00FC5716">
        <w:rPr>
          <w:rFonts w:asciiTheme="minorHAnsi" w:hAnsiTheme="minorHAnsi" w:cstheme="minorHAnsi"/>
          <w:sz w:val="20"/>
          <w:szCs w:val="20"/>
        </w:rPr>
        <w:t>, mismo que se encuentra vigente en la actualidad.</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V.-</w:t>
      </w:r>
      <w:r w:rsidRPr="00FC5716">
        <w:rPr>
          <w:rFonts w:asciiTheme="minorHAnsi" w:hAnsiTheme="minorHAnsi" w:cstheme="minorHAnsi"/>
          <w:sz w:val="20"/>
          <w:szCs w:val="20"/>
        </w:rPr>
        <w:t xml:space="preserve"> Atendiendo lo dispuesto por el </w:t>
      </w:r>
      <w:r w:rsidRPr="00FC5716">
        <w:rPr>
          <w:rFonts w:asciiTheme="minorHAnsi" w:eastAsia="Calibri" w:hAnsiTheme="minorHAnsi" w:cstheme="minorHAnsi"/>
          <w:sz w:val="20"/>
          <w:szCs w:val="20"/>
        </w:rPr>
        <w:t>Plan de Desarrollo Urbano de Centro de Población de Puerto Vallarta, Jalisco, e</w:t>
      </w:r>
      <w:r w:rsidRPr="00FC5716">
        <w:rPr>
          <w:rFonts w:asciiTheme="minorHAnsi" w:hAnsiTheme="minorHAnsi" w:cstheme="minorHAnsi"/>
          <w:sz w:val="20"/>
          <w:szCs w:val="20"/>
        </w:rPr>
        <w:t>l día 05 cinco de Octubre del año 2011 dos mil once, se aprobó mediante acuerdo edilicio número 607/2011, la elaboración del Plan Parcial de Desarrollo Urbano denominado: Distrito Urbano 1;</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VI.-</w:t>
      </w:r>
      <w:r w:rsidRPr="00FC5716">
        <w:rPr>
          <w:rFonts w:asciiTheme="minorHAnsi" w:hAnsiTheme="minorHAnsi" w:cstheme="minorHAnsi"/>
          <w:sz w:val="20"/>
          <w:szCs w:val="20"/>
        </w:rPr>
        <w:t xml:space="preserve"> Que posteriormente, mediante acuerdo edilicio número </w:t>
      </w:r>
      <w:r w:rsidRPr="00FC5716">
        <w:rPr>
          <w:rFonts w:asciiTheme="minorHAnsi" w:hAnsiTheme="minorHAnsi" w:cstheme="minorHAnsi"/>
          <w:sz w:val="20"/>
          <w:szCs w:val="20"/>
          <w:u w:val="single"/>
        </w:rPr>
        <w:t>0229/2013, EMITIDO EN Sesión Ordinaria de Ayuntamiento de fecha 15 de noviembre de 2013.</w:t>
      </w:r>
      <w:r w:rsidRPr="00FC5716">
        <w:rPr>
          <w:rFonts w:asciiTheme="minorHAnsi" w:hAnsiTheme="minorHAnsi" w:cstheme="minorHAnsi"/>
          <w:sz w:val="20"/>
          <w:szCs w:val="20"/>
        </w:rPr>
        <w:t xml:space="preserve"> El Honorable Ayuntamiento Constitucional de Puerto Vallarta, aprueba la Consolidación del Límite de Centro de Población de Puerto Vallarta, Distritos y </w:t>
      </w:r>
      <w:proofErr w:type="spellStart"/>
      <w:r w:rsidRPr="00FC5716">
        <w:rPr>
          <w:rFonts w:asciiTheme="minorHAnsi" w:hAnsiTheme="minorHAnsi" w:cstheme="minorHAnsi"/>
          <w:sz w:val="20"/>
          <w:szCs w:val="20"/>
        </w:rPr>
        <w:t>Subdistritos</w:t>
      </w:r>
      <w:proofErr w:type="spellEnd"/>
      <w:r w:rsidRPr="00FC5716">
        <w:rPr>
          <w:rFonts w:asciiTheme="minorHAnsi" w:hAnsiTheme="minorHAnsi" w:cstheme="minorHAnsi"/>
          <w:sz w:val="20"/>
          <w:szCs w:val="20"/>
        </w:rPr>
        <w:t xml:space="preserve"> Jalisco. </w:t>
      </w:r>
      <w:r w:rsidRPr="00FC5716">
        <w:rPr>
          <w:rFonts w:asciiTheme="minorHAnsi" w:hAnsiTheme="minorHAnsi" w:cstheme="minorHAnsi"/>
          <w:b/>
          <w:sz w:val="20"/>
          <w:szCs w:val="20"/>
        </w:rPr>
        <w:t>VII.-</w:t>
      </w:r>
      <w:r w:rsidRPr="00FC5716">
        <w:rPr>
          <w:rFonts w:asciiTheme="minorHAnsi" w:hAnsiTheme="minorHAnsi" w:cstheme="minorHAnsi"/>
          <w:sz w:val="20"/>
          <w:szCs w:val="20"/>
        </w:rPr>
        <w:t xml:space="preserve"> Por motivo del punto anterior se generan polígonos con diferencia de superficies de lo indicado en el punto II de éste documento, por lo que mediante acuerdo número edilicio número </w:t>
      </w:r>
      <w:r w:rsidRPr="00FC5716">
        <w:rPr>
          <w:rFonts w:asciiTheme="minorHAnsi" w:hAnsiTheme="minorHAnsi" w:cstheme="minorHAnsi"/>
          <w:sz w:val="20"/>
          <w:szCs w:val="20"/>
          <w:u w:val="single"/>
        </w:rPr>
        <w:t>0417/2014, de fecha 1° de diciembre del 2014,</w:t>
      </w:r>
      <w:r w:rsidRPr="00FC5716">
        <w:rPr>
          <w:rFonts w:asciiTheme="minorHAnsi" w:hAnsiTheme="minorHAnsi" w:cstheme="minorHAnsi"/>
          <w:sz w:val="20"/>
          <w:szCs w:val="20"/>
        </w:rPr>
        <w:t xml:space="preserve"> el Honorable Ayuntamiento Constitucional de Puerto Vallarta, Jalisco, aprueba el Dictamen emitido por la Comisión Edilicia de Ordenamiento Territorial, donde se autoriza la modificación de la superficie y proceder a la elaboración de los Planes Parciales identificados como 1,7 y 8.</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VIII.-</w:t>
      </w:r>
      <w:r w:rsidRPr="00FC5716">
        <w:rPr>
          <w:rFonts w:asciiTheme="minorHAnsi" w:hAnsiTheme="minorHAnsi" w:cstheme="minorHAnsi"/>
          <w:sz w:val="20"/>
          <w:szCs w:val="20"/>
        </w:rPr>
        <w:t xml:space="preserve"> Así las cosas, hasta que </w:t>
      </w:r>
      <w:r w:rsidRPr="00FC5716">
        <w:rPr>
          <w:rFonts w:asciiTheme="minorHAnsi" w:hAnsiTheme="minorHAnsi" w:cstheme="minorHAnsi"/>
          <w:sz w:val="20"/>
          <w:szCs w:val="20"/>
          <w:lang w:eastAsia="es-MX"/>
        </w:rPr>
        <w:t xml:space="preserve">del Consejo Municipal de Desarrollo Urbano considerado el </w:t>
      </w:r>
      <w:r w:rsidRPr="00FC5716">
        <w:rPr>
          <w:rFonts w:asciiTheme="minorHAnsi" w:hAnsiTheme="minorHAnsi" w:cstheme="minorHAnsi"/>
          <w:sz w:val="20"/>
          <w:szCs w:val="20"/>
        </w:rPr>
        <w:t>organismo de promoción, participación ciudadana, social, vecinal y de consulta del Ayuntamiento, para impulsar la planeación del territorio y el desarrollo urbano, e</w:t>
      </w:r>
      <w:r w:rsidRPr="00FC5716">
        <w:rPr>
          <w:rFonts w:asciiTheme="minorHAnsi" w:hAnsiTheme="minorHAnsi" w:cstheme="minorHAnsi"/>
          <w:sz w:val="20"/>
          <w:szCs w:val="20"/>
          <w:lang w:eastAsia="es-MX"/>
        </w:rPr>
        <w:t>l día 16 de febrero del 2018, en su Primera Sesión Extraordinaria, turna a la Comisión de Planes y Programas, los proyectos de Planes Parciales de Desarrollo Urbano, de los Distritos Urbanos 1, Sub-Distrito Urbano 5-A y Distrito Urbano 6, para su revisión y dictamen de aprobación, para llevar a cabo los Foros de Consulta Pública;</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IX.-</w:t>
      </w:r>
      <w:r w:rsidRPr="00FC5716">
        <w:rPr>
          <w:rFonts w:asciiTheme="minorHAnsi" w:hAnsiTheme="minorHAnsi" w:cstheme="minorHAnsi"/>
          <w:sz w:val="20"/>
          <w:szCs w:val="20"/>
          <w:lang w:eastAsia="es-MX"/>
        </w:rPr>
        <w:t xml:space="preserve"> El 1° de marzo del 2018, en la Segunda Sesión Extraordinaria del Consejo Municipal de Desarrollo Urbano, se aprobó llevar a cabo los Foros de Consulta Pública, de los proyectos de Planes Parciales de Desarrollo Urbano, de los Distritos Urbanos 1, Sub-Distrito Urbano 5-A. </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X.-</w:t>
      </w:r>
      <w:r w:rsidRPr="00FC5716">
        <w:rPr>
          <w:rFonts w:asciiTheme="minorHAnsi" w:hAnsiTheme="minorHAnsi" w:cstheme="minorHAnsi"/>
          <w:sz w:val="20"/>
          <w:szCs w:val="20"/>
          <w:lang w:eastAsia="es-MX"/>
        </w:rPr>
        <w:t xml:space="preserve"> El día 19 de abril del 2018, en la Tercera Sesión Extraordinaria del Consejo Municipal de Desarrollo Urbano, fueron analizados los resultados de los Foros de Consulta Pública, de los proyectos de Planes Parciales de Desarrollo Urbano, de los Distritos Urbanos 1, Sub-Distrito Urbano 5-A. </w:t>
      </w:r>
      <w:r w:rsidRPr="00FC5716">
        <w:rPr>
          <w:rFonts w:asciiTheme="minorHAnsi" w:hAnsiTheme="minorHAnsi" w:cstheme="minorHAnsi"/>
          <w:b/>
          <w:sz w:val="20"/>
          <w:szCs w:val="20"/>
          <w:lang w:eastAsia="es-MX"/>
        </w:rPr>
        <w:t>XI.-</w:t>
      </w:r>
      <w:r w:rsidRPr="00FC5716">
        <w:rPr>
          <w:rFonts w:asciiTheme="minorHAnsi" w:hAnsiTheme="minorHAnsi" w:cstheme="minorHAnsi"/>
          <w:sz w:val="20"/>
          <w:szCs w:val="20"/>
          <w:lang w:eastAsia="es-MX"/>
        </w:rPr>
        <w:t xml:space="preserve"> El día 19 de junio del 2018, en la Cuarta Sesión Extraordinaria del Consejo Municipal de Desarrollo Urbano, se acuerda la salida a Consulta Pública, de las Estrategias de los proyectos de Planes Parciales de Desarrollo Urbano, del Distrito Urbano 1, Sub-Distrito Urbano 5-A y Distrito urbano 6. </w:t>
      </w:r>
      <w:r w:rsidRPr="00FC5716">
        <w:rPr>
          <w:rFonts w:asciiTheme="minorHAnsi" w:hAnsiTheme="minorHAnsi" w:cstheme="minorHAnsi"/>
          <w:b/>
          <w:sz w:val="20"/>
          <w:szCs w:val="20"/>
          <w:lang w:eastAsia="es-MX"/>
        </w:rPr>
        <w:t>XII.-</w:t>
      </w:r>
      <w:r w:rsidRPr="00FC5716">
        <w:rPr>
          <w:rFonts w:asciiTheme="minorHAnsi" w:hAnsiTheme="minorHAnsi" w:cstheme="minorHAnsi"/>
          <w:sz w:val="20"/>
          <w:szCs w:val="20"/>
          <w:lang w:eastAsia="es-MX"/>
        </w:rPr>
        <w:t xml:space="preserve"> El día 23 de agosto del 2018, en la Quinta Sesión Extraordinaria del Consejo Municipal de Desarrollo Urbano, se acuerda turnar a la Comisión de Planes y Programas, las opiniones presentadas durante la consulta pública, llevada a cabo el pasado 21 de junio, culminando el 21 de julio del año en curso, para su análisis y contestación.</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lang w:eastAsia="es-MX"/>
        </w:rPr>
        <w:t>Una vez, expuestos los antecedentes que obran en el presente, a continuación nos permitimos hacer referencias de las siguientes:</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CONSIDERACIONES</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I.-</w:t>
      </w:r>
      <w:r w:rsidRPr="00FC5716">
        <w:rPr>
          <w:rFonts w:asciiTheme="minorHAnsi" w:hAnsiTheme="minorHAnsi" w:cstheme="minorHAnsi"/>
          <w:sz w:val="20"/>
          <w:szCs w:val="20"/>
          <w:lang w:eastAsia="es-MX"/>
        </w:rPr>
        <w:t xml:space="preserve"> En nuestra ciudad, la elaboración de los distritos urbanos nace de la necesidad de contar con una directriz urbana de común aceptación, que armonicen las actuaciones individuales o aisladas que se producen </w:t>
      </w:r>
      <w:r w:rsidRPr="00FC5716">
        <w:rPr>
          <w:rFonts w:asciiTheme="minorHAnsi" w:hAnsiTheme="minorHAnsi" w:cstheme="minorHAnsi"/>
          <w:sz w:val="20"/>
          <w:szCs w:val="20"/>
          <w:lang w:eastAsia="es-MX"/>
        </w:rPr>
        <w:lastRenderedPageBreak/>
        <w:t>en el municipio y que hagan posible las actuaciones colectivas que son necesarias.</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II.-</w:t>
      </w:r>
      <w:r w:rsidRPr="00FC5716">
        <w:rPr>
          <w:rFonts w:asciiTheme="minorHAnsi" w:hAnsiTheme="minorHAnsi" w:cstheme="minorHAnsi"/>
          <w:sz w:val="20"/>
          <w:szCs w:val="20"/>
          <w:lang w:eastAsia="es-MX"/>
        </w:rPr>
        <w:t xml:space="preserve"> Los distritos urbanos ofrecen múltiples implicaciones y por lógica efectos jurídico-administrativos, puesto que las decisiones urbanísticas que se habrán de materializar comprometen y afectan a campos tan diversos como lo son: la dotación de suelo para viviendas y actividades económicas; el marco general jurídico entre gobiernos municipales, estatales y federal; la protección de recursos naturales, ambientales y patrimoniales; la dotación de suelo para equipamiento de salud, educación, cultura, entre otros. </w:t>
      </w:r>
      <w:r w:rsidRPr="00FC5716">
        <w:rPr>
          <w:rFonts w:asciiTheme="minorHAnsi" w:hAnsiTheme="minorHAnsi" w:cstheme="minorHAnsi"/>
          <w:b/>
          <w:sz w:val="20"/>
          <w:szCs w:val="20"/>
          <w:lang w:eastAsia="es-MX"/>
        </w:rPr>
        <w:t>III.-</w:t>
      </w:r>
      <w:r w:rsidRPr="00FC5716">
        <w:rPr>
          <w:rFonts w:asciiTheme="minorHAnsi" w:hAnsiTheme="minorHAnsi" w:cstheme="minorHAnsi"/>
          <w:sz w:val="20"/>
          <w:szCs w:val="20"/>
          <w:lang w:eastAsia="es-MX"/>
        </w:rPr>
        <w:t xml:space="preserve"> Su formulación es una de las actuaciones trascendentes de la presente administración municipal, ya que son el resultado de un proceso de elaboración con bases técnicas y sobre todo de consulta participativa. En estos instrumentos de administración y control del desarrollo territorial, se deben planear las funciones actuales y futuras, y sobre todo, plantearse nuevas oportunidades y perspectivas para un entorno.</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IV.-</w:t>
      </w:r>
      <w:r w:rsidRPr="00FC5716">
        <w:rPr>
          <w:rFonts w:asciiTheme="minorHAnsi" w:hAnsiTheme="minorHAnsi" w:cstheme="minorHAnsi"/>
          <w:sz w:val="20"/>
          <w:szCs w:val="20"/>
          <w:lang w:eastAsia="es-MX"/>
        </w:rPr>
        <w:t xml:space="preserve"> Nuestra bella ciudad portuaria, considerada como uno de los principales destinos turísticos debe diseñar una visión a futuro, por lo que a través de los distintos distritos urbanos que la conforman se debe plasmar una propuesta que contemple el diseño de los elementos clave de la estructura urbana por un lado y la previsión de transformaciones urbanas de los tejidos existente y de crecimiento, por otro. Por ende, la elaboración de un Distrito Urbano no debe concebirse como una fotografía de un futuro deseable ni estructurarse como una yuxtaposición de políticas sectoriales (vivienda, infraestructuras, entre otros), sino que debe entenderse como un conjunto de acciones a desarrollar en el tiempo conforme a un orden de prioridades establecido en función de la voluntad social y política del municipio.</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V.-</w:t>
      </w:r>
      <w:r w:rsidRPr="00FC5716">
        <w:rPr>
          <w:rFonts w:asciiTheme="minorHAnsi" w:hAnsiTheme="minorHAnsi" w:cstheme="minorHAnsi"/>
          <w:sz w:val="20"/>
          <w:szCs w:val="20"/>
          <w:lang w:eastAsia="es-MX"/>
        </w:rPr>
        <w:t xml:space="preserve"> En esta administración identificada “del orden”, el Ayuntamiento ha establecido como objetivo primordial la elaboración de Planes Parciales de Desarrollo Urbano congruentes, a fin de posesionarse a la vanguardia en el ámbito de ordenamiento territorial de los municipios que integran la entidad de Jalisco, conservando desde luego sus particularidades y elementos culturales distintivos, reforzando con ello la identidad de nuestros </w:t>
      </w:r>
      <w:proofErr w:type="spellStart"/>
      <w:r w:rsidRPr="00FC5716">
        <w:rPr>
          <w:rFonts w:asciiTheme="minorHAnsi" w:hAnsiTheme="minorHAnsi" w:cstheme="minorHAnsi"/>
          <w:sz w:val="20"/>
          <w:szCs w:val="20"/>
          <w:lang w:eastAsia="es-MX"/>
        </w:rPr>
        <w:t>Vallartenses</w:t>
      </w:r>
      <w:proofErr w:type="spellEnd"/>
      <w:r w:rsidRPr="00FC5716">
        <w:rPr>
          <w:rFonts w:asciiTheme="minorHAnsi" w:hAnsiTheme="minorHAnsi" w:cstheme="minorHAnsi"/>
          <w:sz w:val="20"/>
          <w:szCs w:val="20"/>
          <w:lang w:eastAsia="es-MX"/>
        </w:rPr>
        <w:t>.</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VI.-</w:t>
      </w:r>
      <w:r w:rsidRPr="00FC5716">
        <w:rPr>
          <w:rFonts w:asciiTheme="minorHAnsi" w:hAnsiTheme="minorHAnsi" w:cstheme="minorHAnsi"/>
          <w:sz w:val="20"/>
          <w:szCs w:val="20"/>
          <w:lang w:eastAsia="es-MX"/>
        </w:rPr>
        <w:t xml:space="preserve"> Como ha quedado plasmado en el apartado de antecedentes,  </w:t>
      </w:r>
      <w:r w:rsidRPr="00FC5716">
        <w:rPr>
          <w:rFonts w:asciiTheme="minorHAnsi" w:eastAsia="Calibri" w:hAnsiTheme="minorHAnsi" w:cstheme="minorHAnsi"/>
          <w:sz w:val="20"/>
          <w:szCs w:val="20"/>
        </w:rPr>
        <w:t xml:space="preserve">el Consejo Municipal de Desarrollo Urbano de Puerto Vallarta, Jalisco, </w:t>
      </w:r>
      <w:r w:rsidRPr="00FC5716">
        <w:rPr>
          <w:rFonts w:asciiTheme="minorHAnsi" w:hAnsiTheme="minorHAnsi" w:cstheme="minorHAnsi"/>
          <w:sz w:val="20"/>
          <w:szCs w:val="20"/>
          <w:lang w:eastAsia="es-MX"/>
        </w:rPr>
        <w:t>procedió a verificar las opiniones vertidas por los interesados, turnándolas para su seguimiento y respuesta a las Comisiones de: Estudios Especiales y de Proyectos; Infraestructura; Legislación y Trámites; Planes y Programas; y Suelo Urbano y Vivienda.</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 xml:space="preserve">VII.- </w:t>
      </w:r>
      <w:r w:rsidRPr="00FC5716">
        <w:rPr>
          <w:rFonts w:asciiTheme="minorHAnsi" w:hAnsiTheme="minorHAnsi" w:cstheme="minorHAnsi"/>
          <w:sz w:val="20"/>
          <w:szCs w:val="20"/>
        </w:rPr>
        <w:t>Por lo tanto, como se puede apreciar en el contenido de las minutas, los puntos resolutivos de las distintas comisiones fueron en el siguiente sentido:</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u w:val="single"/>
        </w:rPr>
        <w:t>Comisión de Estudios Especiales y de Proyectos:</w:t>
      </w:r>
      <w:r w:rsidRPr="00FC5716">
        <w:rPr>
          <w:rFonts w:asciiTheme="minorHAnsi" w:hAnsiTheme="minorHAnsi" w:cstheme="minorHAnsi"/>
          <w:bCs/>
          <w:sz w:val="20"/>
          <w:szCs w:val="20"/>
          <w:lang w:val="es-ES"/>
        </w:rPr>
        <w:t xml:space="preserve"> </w:t>
      </w:r>
      <w:r w:rsidRPr="00FC5716">
        <w:rPr>
          <w:rFonts w:asciiTheme="minorHAnsi" w:hAnsiTheme="minorHAnsi" w:cstheme="minorHAnsi"/>
          <w:i/>
          <w:sz w:val="20"/>
          <w:szCs w:val="20"/>
        </w:rPr>
        <w:t>ÚNICO. – La Comisión de Estudios Especiales y Proyectos, con fundamento en el artículo 3 fracción I, 24 y 34,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 Distrito Urbano 5-A y Distrito Urbano 6.</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u w:val="single"/>
        </w:rPr>
        <w:t>Comisión de Infraestructura:</w:t>
      </w:r>
      <w:r w:rsidRPr="00FC5716">
        <w:rPr>
          <w:rFonts w:asciiTheme="minorHAnsi" w:hAnsiTheme="minorHAnsi" w:cstheme="minorHAnsi"/>
          <w:bCs/>
          <w:sz w:val="20"/>
          <w:szCs w:val="20"/>
          <w:lang w:val="es-ES"/>
        </w:rPr>
        <w:t xml:space="preserve"> </w:t>
      </w:r>
      <w:r w:rsidRPr="00FC5716">
        <w:rPr>
          <w:rFonts w:asciiTheme="minorHAnsi" w:hAnsiTheme="minorHAnsi" w:cstheme="minorHAnsi"/>
          <w:i/>
          <w:sz w:val="20"/>
          <w:szCs w:val="20"/>
        </w:rPr>
        <w:t>ÚNICO. –La Comisión de Infraestructura, con fundamento en el artículo 3 fracción I, 24 y 30,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Urbano 5- A y Distrito Urbano 6.</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u w:val="single"/>
        </w:rPr>
        <w:t>Comisión de Legislación y Trámites:</w:t>
      </w:r>
      <w:r w:rsidRPr="00FC5716">
        <w:rPr>
          <w:rFonts w:asciiTheme="minorHAnsi" w:hAnsiTheme="minorHAnsi" w:cstheme="minorHAnsi"/>
          <w:bCs/>
          <w:sz w:val="20"/>
          <w:szCs w:val="20"/>
          <w:lang w:val="es-ES"/>
        </w:rPr>
        <w:t xml:space="preserve"> </w:t>
      </w:r>
      <w:r w:rsidRPr="00FC5716">
        <w:rPr>
          <w:rFonts w:asciiTheme="minorHAnsi" w:hAnsiTheme="minorHAnsi" w:cstheme="minorHAnsi"/>
          <w:i/>
          <w:sz w:val="20"/>
          <w:szCs w:val="20"/>
        </w:rPr>
        <w:t xml:space="preserve">ÚNICO. - La Comisión de Legislación y Trámites, con fundamento en el artículo 3 fracción I, 24 y 31,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w:t>
      </w:r>
      <w:r w:rsidRPr="00FC5716">
        <w:rPr>
          <w:rFonts w:asciiTheme="minorHAnsi" w:hAnsiTheme="minorHAnsi" w:cstheme="minorHAnsi"/>
          <w:i/>
          <w:sz w:val="20"/>
          <w:szCs w:val="20"/>
        </w:rPr>
        <w:lastRenderedPageBreak/>
        <w:t>los proyectos de Planes Parciales de Desarrollo Urbano, de los Distritos Urbanos 1, Sub-Distrito Urbano 5- A y Distrito Urbano 6.</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u w:val="single"/>
        </w:rPr>
        <w:t>Comisión de Planes y Programas:</w:t>
      </w:r>
      <w:r w:rsidRPr="00FC5716">
        <w:rPr>
          <w:rFonts w:asciiTheme="minorHAnsi" w:hAnsiTheme="minorHAnsi" w:cstheme="minorHAnsi"/>
          <w:bCs/>
          <w:sz w:val="20"/>
          <w:szCs w:val="20"/>
          <w:lang w:val="es-ES"/>
        </w:rPr>
        <w:t xml:space="preserve"> </w:t>
      </w:r>
      <w:r w:rsidRPr="00FC5716">
        <w:rPr>
          <w:rFonts w:asciiTheme="minorHAnsi" w:hAnsiTheme="minorHAnsi" w:cstheme="minorHAnsi"/>
          <w:i/>
          <w:sz w:val="20"/>
          <w:szCs w:val="20"/>
        </w:rPr>
        <w:t xml:space="preserve">PRIMERO. - La Comisión de Planes y Programas, con fundamento en el artículo 3 fracción I, 24 y 29, del Reglamento del Consejo Municipal de Desarrollo Urbano de Puerto Vallarta, Jalisco; tenemos a bien someter a consideración de los miembros del Consejo Municipal de Desarrollo Urbano, la aprobación de las respuestas y los acuerdos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Urbano 5-A y Distrito Urbano 6.  </w:t>
      </w:r>
      <w:r w:rsidRPr="00FC5716">
        <w:rPr>
          <w:rFonts w:asciiTheme="minorHAnsi" w:hAnsiTheme="minorHAnsi" w:cstheme="minorHAnsi"/>
          <w:bCs/>
          <w:sz w:val="20"/>
          <w:szCs w:val="20"/>
          <w:lang w:val="es-ES"/>
        </w:rPr>
        <w:t xml:space="preserve"> </w:t>
      </w:r>
      <w:r w:rsidRPr="00FC5716">
        <w:rPr>
          <w:rFonts w:asciiTheme="minorHAnsi" w:hAnsiTheme="minorHAnsi" w:cstheme="minorHAnsi"/>
          <w:i/>
          <w:sz w:val="20"/>
          <w:szCs w:val="20"/>
        </w:rPr>
        <w:t>SEGUNDO.- El Consejo Municipal de Desarrollo Urbano de Puerto Vallarta, Jalisco, con fundamento en el artículo 3 fracción I, 24 y 29, del Reglamento del Consejo Municipal de Desarrollo Urbano de Puerto Vallarta, Jalisco, aprueba por mayoría absoluta de los miembros del Consejo Municipal de Desarrollo Urbano, tanto en lo particular como en</w:t>
      </w:r>
      <w:r w:rsidRPr="00FC5716">
        <w:rPr>
          <w:rFonts w:asciiTheme="minorHAnsi" w:hAnsiTheme="minorHAnsi" w:cstheme="minorHAnsi"/>
          <w:bCs/>
          <w:sz w:val="20"/>
          <w:szCs w:val="20"/>
          <w:lang w:val="es-ES"/>
        </w:rPr>
        <w:t xml:space="preserve"> </w:t>
      </w:r>
      <w:r w:rsidRPr="00FC5716">
        <w:rPr>
          <w:rFonts w:asciiTheme="minorHAnsi" w:hAnsiTheme="minorHAnsi" w:cstheme="minorHAnsi"/>
          <w:i/>
          <w:sz w:val="20"/>
          <w:szCs w:val="20"/>
        </w:rPr>
        <w:t>lo general, las observaciones realizadas por el Doctor Jorge Téllez López, consistentes en la incorporación de la norma oficial mexicana “NOM-022”, que establece las especificaciones para la preservación, conservación, aprovechamiento sustentable y restauración de los humedales costeros en zonas de manglar, a los proyectos de Planes Parciales de Desarrollo Urbano, de los Distritos Urbanos 1, Sub-Distrito Urbano 5-A y Distrito Urbano 6. TERCERO. - El Consejo Municipal de Desarrollo Urbano de Puerto Vallarta, Jalisco, con fundamento en los artículos 52 fracción I, 59 fracción IX inciso b), 71 fracción III, de la Ley General de Asentamientos Humanos, Ordenamiento Territorial y Desarrollo Urbano; y 120 fracción I del Código Urbano para el Estado de Jalisco; aprueba por mayoría absoluta de los miembros del Consejo Municipal de Desarrollo Urbano, tanto en lo particular como en lo general, la modificación al proyecto de plan parcial de desarrollo urbano del sub-distrito 5-A, en el sentido de homologar el uso de suelo mixto de intensidad barrial (MB3), para los predios que den con frente a la vialidad colectora Avenida Paseo de la Marina, y uso de suelo mixto de intensidad distrital (MD3), para los predios que den con frente al malecón de la Marina, bajo las políticas de los objetivos de desarrollo sostenible, específicamente el número once, que promueve a las ciudades y comunidades sostenibles, mediante la implementación de la nueva agenda urbana, y la guía de planificación urbana para gobiernos locales, impulsadas por las naciones unidas en su última cumbre de hábitat III.</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u w:val="single"/>
        </w:rPr>
        <w:t>Comisión de Suelo Urbano y Vivienda:</w:t>
      </w:r>
      <w:r w:rsidRPr="00FC5716">
        <w:rPr>
          <w:rFonts w:asciiTheme="minorHAnsi" w:hAnsiTheme="minorHAnsi" w:cstheme="minorHAnsi"/>
          <w:bCs/>
          <w:sz w:val="20"/>
          <w:szCs w:val="20"/>
          <w:lang w:val="es-ES"/>
        </w:rPr>
        <w:t xml:space="preserve"> </w:t>
      </w:r>
      <w:r w:rsidRPr="00FC5716">
        <w:rPr>
          <w:rFonts w:asciiTheme="minorHAnsi" w:hAnsiTheme="minorHAnsi" w:cstheme="minorHAnsi"/>
          <w:i/>
          <w:sz w:val="20"/>
          <w:szCs w:val="20"/>
        </w:rPr>
        <w:t>UNICO. – La Comisión de Suelo Urbano y Vivienda, con fundamento en el artículo 3 fracción I, 24 y 32,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 Distrito Urbano 5-A y Distrito Urbano 6.</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VIII.-</w:t>
      </w:r>
      <w:r w:rsidRPr="00FC5716">
        <w:rPr>
          <w:rFonts w:asciiTheme="minorHAnsi" w:hAnsiTheme="minorHAnsi" w:cstheme="minorHAnsi"/>
          <w:sz w:val="20"/>
          <w:szCs w:val="20"/>
        </w:rPr>
        <w:t xml:space="preserve"> En ese orden de ideas, en la Sexta Sesión Extraordinaria del Consejo Municipal de Desarrollo Urbano, de fecha 04 cuatro de Septiembre del año en curso, se resolvió como procedente los dictámenes emitidos por las distintas comisiones, resultando con ello como PROCEDENTE el Plan Parcial de Desarrollo Urbano del Distrito Urbano 1, en los términos que se adjuntan y acompañan al presente. </w:t>
      </w:r>
      <w:r w:rsidRPr="00FC5716">
        <w:rPr>
          <w:rFonts w:asciiTheme="minorHAnsi" w:hAnsiTheme="minorHAnsi" w:cstheme="minorHAnsi"/>
          <w:b/>
          <w:sz w:val="20"/>
          <w:szCs w:val="20"/>
        </w:rPr>
        <w:t>IX.-</w:t>
      </w:r>
      <w:r w:rsidRPr="00FC5716">
        <w:rPr>
          <w:rFonts w:asciiTheme="minorHAnsi" w:hAnsiTheme="minorHAnsi" w:cstheme="minorHAnsi"/>
          <w:sz w:val="20"/>
          <w:szCs w:val="20"/>
        </w:rPr>
        <w:t xml:space="preserve"> Que Los planes parciales de desarrollo urbano son los instrumentos para normar las acciones de conservación, mejoramiento y crecimiento previstas en los programas y planes de desarrollo urbano aplicables al centro de población. </w:t>
      </w:r>
      <w:r w:rsidRPr="00FC5716">
        <w:rPr>
          <w:rFonts w:asciiTheme="minorHAnsi" w:hAnsiTheme="minorHAnsi" w:cstheme="minorHAnsi"/>
          <w:sz w:val="20"/>
          <w:szCs w:val="20"/>
          <w:lang w:eastAsia="es-MX"/>
        </w:rPr>
        <w:t xml:space="preserve">Por ende, </w:t>
      </w:r>
      <w:r w:rsidRPr="00FC5716">
        <w:rPr>
          <w:rFonts w:asciiTheme="minorHAnsi" w:hAnsiTheme="minorHAnsi" w:cstheme="minorHAnsi"/>
          <w:sz w:val="20"/>
          <w:szCs w:val="20"/>
        </w:rPr>
        <w:t xml:space="preserve">los objetivos generales del Plan Parcial de Desarrollo Urbano Distrito Urbano 1, serán los siguientes: </w:t>
      </w:r>
      <w:r w:rsidRPr="00FC5716">
        <w:rPr>
          <w:rFonts w:asciiTheme="minorHAnsi" w:hAnsiTheme="minorHAnsi" w:cstheme="minorHAnsi"/>
          <w:sz w:val="20"/>
          <w:szCs w:val="20"/>
          <w:lang w:eastAsia="es-MX"/>
        </w:rPr>
        <w:t xml:space="preserve">1.- Precisar la zonificación de las áreas que integran y delimitan el Distrito Urbano 1; </w:t>
      </w:r>
      <w:r w:rsidRPr="00FC5716">
        <w:rPr>
          <w:rFonts w:asciiTheme="minorHAnsi" w:hAnsiTheme="minorHAnsi" w:cstheme="minorHAnsi"/>
          <w:sz w:val="20"/>
          <w:szCs w:val="20"/>
        </w:rPr>
        <w:t xml:space="preserve">2.- Regular las acciones de conservación, mejoramiento y crecimiento previstas en los </w:t>
      </w:r>
      <w:r w:rsidRPr="00FC5716">
        <w:rPr>
          <w:rFonts w:asciiTheme="minorHAnsi" w:hAnsiTheme="minorHAnsi" w:cstheme="minorHAnsi"/>
          <w:sz w:val="20"/>
          <w:szCs w:val="20"/>
          <w:lang w:eastAsia="es-MX"/>
        </w:rPr>
        <w:t xml:space="preserve">programas y planes de desarrollo urbano; </w:t>
      </w:r>
      <w:r w:rsidRPr="00FC5716">
        <w:rPr>
          <w:rFonts w:asciiTheme="minorHAnsi" w:hAnsiTheme="minorHAnsi" w:cstheme="minorHAnsi"/>
          <w:sz w:val="20"/>
          <w:szCs w:val="20"/>
        </w:rPr>
        <w:t xml:space="preserve">3.- Determinar los usos y destinos que se generen por efecto de las acciones urbanísticas; 4.- Precisar las normas de utilización de los predios y fincas en su área de aplicación; 5.- Regular en forma específica la urbanización y la edificación, en relación con las modalidades de acción urbanística; 6.- Determinar las obligaciones a </w:t>
      </w:r>
      <w:r w:rsidRPr="00FC5716">
        <w:rPr>
          <w:rFonts w:asciiTheme="minorHAnsi" w:hAnsiTheme="minorHAnsi" w:cstheme="minorHAnsi"/>
          <w:sz w:val="20"/>
          <w:szCs w:val="20"/>
        </w:rPr>
        <w:lastRenderedPageBreak/>
        <w:t xml:space="preserve">cargo de los titulares de predios y fincas, derivadas de las acciones de conservación, mejoramiento y crecimiento; 7.- Establecer indicadores para dar seguimiento y evaluar la aplicación y cumplimiento de los objetivos del Plan Parcial; 8.- Fortalecer el modelo de ordenamiento urbano que coadyuve en el desarrollo equilibrado en el crecimiento de la competitividad del municipio y su zona conurbada; 9.- Impulsar el desarrollo urbano ordenado a través de la instrumentación reglamentaria del uso y reservas del suelo, fomentando la oferta de suelo urbano; 10.- Abatir el proceso de ocupación ilegal e informal del suelo, específicamente por asentamientos humanos irregulares, definiendo el conjunto de polígonos que se sujetarán a la protección ecológica y la rehabilitación de los componentes naturales en su entorno para evitar o mitigar su degradación y prevenir la vulnerabilidad por riesgos naturales y urbanos; 11.- Reducir la presión sobre terrenos agrícolas, y aprovechar en forma más eficiente la infraestructura y los servicios urbanos; 12.- Ampliar oportunidades de participación ciudadana y mejorar la efectividad en la instrumentación, seguimiento y evaluación del ordenamiento del territorio y su vinculación con otros esfuerzos de planeación y de políticas de uso del suelo y edificación, emprendidas a nivel municipal; y 13.- Respetar las aptitudes del territorio y reducir la vulnerabilidad del desarrollo urbano a los riesgos naturales y a los efectos del cambio climático en la población y en las actividades económicas del municipio. </w:t>
      </w:r>
      <w:r w:rsidRPr="00FC5716">
        <w:rPr>
          <w:rFonts w:asciiTheme="minorHAnsi" w:hAnsiTheme="minorHAnsi" w:cstheme="minorHAnsi"/>
          <w:b/>
          <w:sz w:val="20"/>
          <w:szCs w:val="20"/>
        </w:rPr>
        <w:t>X.-</w:t>
      </w:r>
      <w:r w:rsidRPr="00FC5716">
        <w:rPr>
          <w:rFonts w:asciiTheme="minorHAnsi" w:hAnsiTheme="minorHAnsi" w:cstheme="minorHAnsi"/>
          <w:sz w:val="20"/>
          <w:szCs w:val="20"/>
        </w:rPr>
        <w:t xml:space="preserve"> Derivado de lo anterior, el Plan</w:t>
      </w:r>
      <w:r w:rsidRPr="00FD7AF8">
        <w:rPr>
          <w:rFonts w:asciiTheme="minorHAnsi" w:hAnsiTheme="minorHAnsi" w:cstheme="minorHAnsi"/>
          <w:sz w:val="20"/>
          <w:szCs w:val="20"/>
        </w:rPr>
        <w:t xml:space="preserve"> Parcial de Desarrollo Urbano del Distrito Urbano 1 no solo deberá medir y analizar las características del territorio comprendido en el Área de Aplicación del mismo, sino que deberá medir y analizar las características ecológicas, socioeconómicas y del medio físico transformado del Centro de Población en su conjunto y establecer las normas específicas a efecto de precisar la zonificación y regular los usos, destinos y reservas en los predios localizados en su área de aplicación, lo que en consecuencia, proveerá a la autoridad, no solo de un documento acorde a las características actuales del territorio, sino un documento con normas más precisas para su aplicación. </w:t>
      </w:r>
      <w:r>
        <w:rPr>
          <w:rFonts w:cstheme="minorHAnsi"/>
          <w:sz w:val="20"/>
          <w:szCs w:val="20"/>
        </w:rPr>
        <w:t xml:space="preserve"> </w:t>
      </w:r>
      <w:r w:rsidRPr="00FD7AF8">
        <w:rPr>
          <w:rFonts w:asciiTheme="minorHAnsi" w:hAnsiTheme="minorHAnsi" w:cstheme="minorHAnsi"/>
          <w:b/>
          <w:sz w:val="20"/>
          <w:szCs w:val="20"/>
        </w:rPr>
        <w:t>XI.-</w:t>
      </w:r>
      <w:r w:rsidRPr="00FD7AF8">
        <w:rPr>
          <w:rFonts w:asciiTheme="minorHAnsi" w:hAnsiTheme="minorHAnsi" w:cstheme="minorHAnsi"/>
          <w:sz w:val="20"/>
          <w:szCs w:val="20"/>
        </w:rPr>
        <w:t xml:space="preserve"> Por último, y no menos importante es mencionar que dentro de las facultades que le confiere la Ley Fundamental Federal nuestro municipio, es llevar a cabo un adecuado ordenamiento en los asentamientos humanos, como de establecer adecuadas provisiones, usos, reservas y destinos de tierras, aguas y bosques, a efecto de planear y regular la fundación, conservación, mejoramiento y crecimiento de los centros de población. Por ello, es necesario dictar las medidas adecuadas siendo los Planes Parciales de Desarrollo Urbano una de las principales disposiciones administrativas necesarias para alcanzar un crecimiento ordenado en nuestro municipio. </w:t>
      </w:r>
      <w:r>
        <w:rPr>
          <w:rFonts w:cstheme="minorHAnsi"/>
          <w:bCs/>
          <w:sz w:val="20"/>
          <w:szCs w:val="20"/>
          <w:lang w:val="es-ES"/>
        </w:rPr>
        <w:t xml:space="preserve"> </w:t>
      </w:r>
      <w:r w:rsidRPr="00FD7AF8">
        <w:rPr>
          <w:rFonts w:cstheme="minorHAnsi"/>
          <w:sz w:val="20"/>
          <w:szCs w:val="20"/>
        </w:rPr>
        <w:t>Una vez expuesto lo anterior, a continuación nos permitimos señalar el fundamento legal del presente a través del siguiente:</w:t>
      </w:r>
      <w:r>
        <w:rPr>
          <w:rFonts w:cstheme="minorHAnsi"/>
          <w:bCs/>
          <w:sz w:val="20"/>
          <w:szCs w:val="20"/>
          <w:lang w:val="es-ES"/>
        </w:rPr>
        <w:t xml:space="preserve"> </w:t>
      </w:r>
      <w:r w:rsidRPr="00FD7AF8">
        <w:rPr>
          <w:rFonts w:cstheme="minorHAnsi"/>
          <w:b/>
          <w:sz w:val="20"/>
          <w:szCs w:val="20"/>
        </w:rPr>
        <w:t xml:space="preserve">MARCO NORMATIVO </w:t>
      </w:r>
      <w:r>
        <w:rPr>
          <w:rFonts w:cstheme="minorHAnsi"/>
          <w:bCs/>
          <w:sz w:val="20"/>
          <w:szCs w:val="20"/>
          <w:lang w:val="es-ES"/>
        </w:rPr>
        <w:t xml:space="preserve"> </w:t>
      </w:r>
      <w:r w:rsidRPr="00FD7AF8">
        <w:rPr>
          <w:rFonts w:eastAsia="Calibri" w:cstheme="minorHAnsi"/>
          <w:b/>
          <w:sz w:val="20"/>
          <w:szCs w:val="20"/>
        </w:rPr>
        <w:t>1.</w:t>
      </w:r>
      <w:r w:rsidRPr="00FD7AF8">
        <w:rPr>
          <w:rFonts w:eastAsia="Calibri" w:cstheme="minorHAnsi"/>
          <w:sz w:val="20"/>
          <w:szCs w:val="20"/>
        </w:rPr>
        <w:t>- La Constitución Política de los Estados Unidos Mexicanos establece en el párrafo tercero del artículo 27, la prerrogativa que tiene el Estado para dictar las medidas necesarias para ordenar los asentamientos humanos en donde se prevén ade</w:t>
      </w:r>
      <w:r w:rsidRPr="00FD7AF8">
        <w:rPr>
          <w:rFonts w:eastAsia="Calibri" w:cstheme="minorHAnsi"/>
          <w:sz w:val="20"/>
          <w:szCs w:val="20"/>
        </w:rPr>
        <w:softHyphen/>
        <w:t>cuadas provisiones, usos, reservas y destinos de tierras, aguas y bosques, a efecto de ejecutar obras públicas y de planear y regular la fundación, conservación, mejoramiento y crecimiento de los centros de población.</w:t>
      </w:r>
      <w:r w:rsidRPr="00FD7AF8">
        <w:rPr>
          <w:rFonts w:cstheme="minorHAnsi"/>
          <w:sz w:val="20"/>
          <w:szCs w:val="20"/>
        </w:rPr>
        <w:t xml:space="preserve"> </w:t>
      </w:r>
      <w:r w:rsidRPr="00FD7AF8">
        <w:rPr>
          <w:rFonts w:eastAsia="Calibri" w:cstheme="minorHAnsi"/>
          <w:sz w:val="20"/>
          <w:szCs w:val="20"/>
        </w:rPr>
        <w:t xml:space="preserve">Del mismo modo en la fracción XXIX-C del artículo 73 de la Constitución Federal se faculta al Congreso para expedir las leyes que establezcan la concurrencia del Gobierno Federal, de los estados y de los municipios en el ámbito de sus respectivas competencias, con objeto de cumplir con los fines previstos en el párrafo tercero del artículo 27. </w:t>
      </w:r>
      <w:r w:rsidRPr="00FD7AF8">
        <w:rPr>
          <w:rFonts w:cstheme="minorHAnsi"/>
          <w:sz w:val="20"/>
          <w:szCs w:val="20"/>
        </w:rPr>
        <w:t xml:space="preserve">El artículo 115 de nuestra ley suprema, en su fracción V determina a grandes rasgos la responsabilidad de los municipios en materia de planeación del desarrollo urbano municipal, señalando entre otras cosas pero primordialmente  lo siguiente: </w:t>
      </w:r>
      <w:r>
        <w:rPr>
          <w:rFonts w:cstheme="minorHAnsi"/>
          <w:bCs/>
          <w:sz w:val="20"/>
          <w:szCs w:val="20"/>
          <w:lang w:val="es-ES"/>
        </w:rPr>
        <w:t xml:space="preserve"> </w:t>
      </w:r>
      <w:r w:rsidRPr="00FD7AF8">
        <w:rPr>
          <w:rFonts w:cstheme="minorHAnsi"/>
          <w:sz w:val="20"/>
          <w:szCs w:val="20"/>
        </w:rPr>
        <w:t>"Los municipios, en términos de las leyes federales y estatales relativas, estarán facultados para formular, aprobar y administrar la zonificación y planes de desarrollo urbano municipal; participar en la creación y administración de sus reservas territoriales; controlar y regular la utilización del suelo en sus jurisdicciones territoriales; intervenir en la regularización de la tenencia de la tierra urbana; otorgar licencias y permisos para construcciones y participar en la creación y administración de zonas de reserva ecológica".</w:t>
      </w:r>
      <w:r>
        <w:rPr>
          <w:rFonts w:cstheme="minorHAnsi"/>
          <w:bCs/>
          <w:sz w:val="20"/>
          <w:szCs w:val="20"/>
          <w:lang w:val="es-ES"/>
        </w:rPr>
        <w:t xml:space="preserve"> </w:t>
      </w:r>
      <w:r w:rsidRPr="00FD7AF8">
        <w:rPr>
          <w:rFonts w:cstheme="minorHAnsi"/>
          <w:b/>
          <w:sz w:val="20"/>
          <w:szCs w:val="20"/>
        </w:rPr>
        <w:t>2.-</w:t>
      </w:r>
      <w:r w:rsidRPr="00FD7AF8">
        <w:rPr>
          <w:rFonts w:cstheme="minorHAnsi"/>
          <w:sz w:val="20"/>
          <w:szCs w:val="20"/>
        </w:rPr>
        <w:t xml:space="preserve"> En concordancia con lo anterior, la Ley General de Asentamientos Humanos, Ordenamiento Territorial y Desarrollo Urbano, en sus artículos 1 y 2 establecen:</w:t>
      </w:r>
      <w:r>
        <w:rPr>
          <w:rFonts w:cstheme="minorHAnsi"/>
          <w:sz w:val="20"/>
          <w:szCs w:val="20"/>
        </w:rPr>
        <w:t xml:space="preserve"> </w:t>
      </w:r>
      <w:r w:rsidRPr="00FD7AF8">
        <w:rPr>
          <w:rFonts w:asciiTheme="minorHAnsi" w:hAnsiTheme="minorHAnsi" w:cstheme="minorHAnsi"/>
          <w:sz w:val="20"/>
          <w:szCs w:val="20"/>
        </w:rPr>
        <w:t xml:space="preserve">Artículo 1. La presente Ley es de orden público e </w:t>
      </w:r>
      <w:r w:rsidRPr="00FD7AF8">
        <w:rPr>
          <w:rFonts w:asciiTheme="minorHAnsi" w:hAnsiTheme="minorHAnsi" w:cstheme="minorHAnsi"/>
          <w:sz w:val="20"/>
          <w:szCs w:val="20"/>
        </w:rPr>
        <w:lastRenderedPageBreak/>
        <w:t>interés social y de observancia general en todo el territorio nacional.</w:t>
      </w:r>
      <w:r>
        <w:rPr>
          <w:rFonts w:cstheme="minorHAnsi"/>
          <w:sz w:val="20"/>
          <w:szCs w:val="20"/>
        </w:rPr>
        <w:t xml:space="preserve"> </w:t>
      </w:r>
      <w:r w:rsidRPr="00FD7AF8">
        <w:rPr>
          <w:rFonts w:asciiTheme="minorHAnsi" w:hAnsiTheme="minorHAnsi" w:cstheme="minorHAnsi"/>
          <w:sz w:val="20"/>
          <w:szCs w:val="20"/>
        </w:rPr>
        <w:t>Las disposiciones de esta Ley tienen por objeto:</w:t>
      </w:r>
      <w:r>
        <w:rPr>
          <w:rFonts w:cstheme="minorHAnsi"/>
          <w:sz w:val="20"/>
          <w:szCs w:val="20"/>
        </w:rPr>
        <w:t xml:space="preserve"> </w:t>
      </w:r>
      <w:r w:rsidRPr="00FD7AF8">
        <w:rPr>
          <w:rFonts w:asciiTheme="minorHAnsi" w:hAnsiTheme="minorHAnsi" w:cstheme="minorHAnsi"/>
          <w:sz w:val="20"/>
          <w:szCs w:val="20"/>
        </w:rPr>
        <w:t>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w:t>
      </w:r>
      <w:r>
        <w:rPr>
          <w:rFonts w:cstheme="minorHAnsi"/>
          <w:sz w:val="20"/>
          <w:szCs w:val="20"/>
        </w:rPr>
        <w:t xml:space="preserve"> </w:t>
      </w:r>
      <w:r w:rsidRPr="00FD7AF8">
        <w:rPr>
          <w:rFonts w:asciiTheme="minorHAnsi" w:hAnsiTheme="minorHAnsi" w:cstheme="minorHAnsi"/>
          <w:sz w:val="20"/>
          <w:szCs w:val="20"/>
        </w:rPr>
        <w:t>II. Establecer la concurrencia de la Federación, de las entidades federativas, los municipios y las Demarcaciones Territoriales para la planeación, ordenación y regulación de los Asentamientos Humanos en el territorio nacional;</w:t>
      </w:r>
      <w:r>
        <w:rPr>
          <w:rFonts w:cstheme="minorHAnsi"/>
          <w:sz w:val="20"/>
          <w:szCs w:val="20"/>
        </w:rPr>
        <w:t xml:space="preserve"> </w:t>
      </w:r>
      <w:r w:rsidRPr="00FD7AF8">
        <w:rPr>
          <w:rFonts w:asciiTheme="minorHAnsi" w:hAnsiTheme="minorHAnsi" w:cstheme="minorHAnsi"/>
          <w:sz w:val="20"/>
          <w:szCs w:val="20"/>
        </w:rPr>
        <w:t>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w:t>
      </w:r>
      <w:r>
        <w:rPr>
          <w:rFonts w:cstheme="minorHAnsi"/>
          <w:sz w:val="20"/>
          <w:szCs w:val="20"/>
        </w:rPr>
        <w:t xml:space="preserve"> </w:t>
      </w:r>
      <w:r w:rsidRPr="00FD7AF8">
        <w:rPr>
          <w:rFonts w:asciiTheme="minorHAnsi" w:hAnsiTheme="minorHAnsi" w:cstheme="minorHAnsi"/>
          <w:sz w:val="20"/>
          <w:szCs w:val="20"/>
        </w:rPr>
        <w:t>IV. Definir los principios para determinar las Provisiones, Reservas, Usos del suelo y Destinos de áreas y predios que regulan la propiedad en los Centros de Población, y</w:t>
      </w:r>
      <w:r>
        <w:rPr>
          <w:rFonts w:cstheme="minorHAnsi"/>
          <w:sz w:val="20"/>
          <w:szCs w:val="20"/>
        </w:rPr>
        <w:t xml:space="preserve"> </w:t>
      </w:r>
      <w:r w:rsidRPr="00FD7AF8">
        <w:rPr>
          <w:rFonts w:asciiTheme="minorHAnsi" w:hAnsiTheme="minorHAnsi" w:cstheme="minorHAnsi"/>
          <w:sz w:val="20"/>
          <w:szCs w:val="20"/>
        </w:rPr>
        <w:t>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Pr>
          <w:rFonts w:cstheme="minorHAnsi"/>
          <w:sz w:val="20"/>
          <w:szCs w:val="20"/>
        </w:rPr>
        <w:t xml:space="preserve"> </w:t>
      </w:r>
      <w:r w:rsidRPr="00FD7AF8">
        <w:rPr>
          <w:rFonts w:asciiTheme="minorHAnsi" w:hAnsiTheme="minorHAnsi" w:cstheme="minorHAnsi"/>
          <w:sz w:val="20"/>
          <w:szCs w:val="20"/>
        </w:rPr>
        <w:t xml:space="preserve">Artículo 2. Todas las personas sin distinción de sexo, raza, etnia, edad, limitación física, orientación sexual, tienen derecho a vivir y disfrutar ciudades y Asentamientos Humanos en condiciones sustentables, </w:t>
      </w:r>
      <w:proofErr w:type="spellStart"/>
      <w:r w:rsidRPr="00FD7AF8">
        <w:rPr>
          <w:rFonts w:asciiTheme="minorHAnsi" w:hAnsiTheme="minorHAnsi" w:cstheme="minorHAnsi"/>
          <w:sz w:val="20"/>
          <w:szCs w:val="20"/>
        </w:rPr>
        <w:t>resilientes</w:t>
      </w:r>
      <w:proofErr w:type="spellEnd"/>
      <w:r w:rsidRPr="00FD7AF8">
        <w:rPr>
          <w:rFonts w:asciiTheme="minorHAnsi" w:hAnsiTheme="minorHAnsi" w:cstheme="minorHAnsi"/>
          <w:sz w:val="20"/>
          <w:szCs w:val="20"/>
        </w:rPr>
        <w:t>, saludables, productivos, equitativos, justos, incluyentes, democráticos y seguros.</w:t>
      </w:r>
      <w:r>
        <w:rPr>
          <w:rFonts w:cstheme="minorHAnsi"/>
          <w:sz w:val="20"/>
          <w:szCs w:val="20"/>
        </w:rPr>
        <w:t xml:space="preserve"> </w:t>
      </w:r>
      <w:r w:rsidRPr="00FD7AF8">
        <w:rPr>
          <w:rFonts w:asciiTheme="minorHAnsi" w:hAnsiTheme="minorHAnsi" w:cstheme="minorHAnsi"/>
          <w:sz w:val="20"/>
          <w:szCs w:val="20"/>
        </w:rPr>
        <w:t>Las actividades que realice el estado mexicano para ordenar el territorio y los Asentamientos Humanos, tiene que realizarse atendiendo el cumplimiento de las condiciones señaladas en el párrafo anterior.</w:t>
      </w:r>
      <w:r>
        <w:rPr>
          <w:rFonts w:cstheme="minorHAnsi"/>
          <w:sz w:val="20"/>
          <w:szCs w:val="20"/>
        </w:rPr>
        <w:t xml:space="preserve"> </w:t>
      </w:r>
      <w:r w:rsidRPr="00FD7AF8">
        <w:rPr>
          <w:rFonts w:asciiTheme="minorHAnsi" w:hAnsiTheme="minorHAnsi" w:cstheme="minorHAnsi"/>
          <w:sz w:val="20"/>
          <w:szCs w:val="20"/>
        </w:rPr>
        <w:t>Es obligación del estado, a través de sus diferentes órdenes de gobierno, promover una cultura de corresponsabilidad cívica y social.</w:t>
      </w:r>
      <w:r>
        <w:rPr>
          <w:rFonts w:ascii="Garamond" w:hAnsi="Garamond" w:cs="Calibri"/>
          <w:sz w:val="20"/>
          <w:szCs w:val="20"/>
          <w:lang w:val="es-ES"/>
        </w:rPr>
        <w:t xml:space="preserve"> </w:t>
      </w:r>
      <w:r w:rsidRPr="00FC5716">
        <w:rPr>
          <w:rFonts w:asciiTheme="minorHAnsi" w:hAnsiTheme="minorHAnsi" w:cstheme="minorHAnsi"/>
          <w:b/>
          <w:sz w:val="20"/>
          <w:szCs w:val="20"/>
        </w:rPr>
        <w:t>3.-</w:t>
      </w:r>
      <w:r w:rsidRPr="00FC5716">
        <w:rPr>
          <w:rFonts w:asciiTheme="minorHAnsi" w:hAnsiTheme="minorHAnsi" w:cstheme="minorHAnsi"/>
          <w:sz w:val="20"/>
          <w:szCs w:val="20"/>
        </w:rPr>
        <w:t xml:space="preserve"> </w:t>
      </w:r>
      <w:r w:rsidRPr="00FC5716">
        <w:rPr>
          <w:rFonts w:asciiTheme="minorHAnsi" w:eastAsia="Calibri" w:hAnsiTheme="minorHAnsi" w:cstheme="minorHAnsi"/>
          <w:sz w:val="20"/>
          <w:szCs w:val="20"/>
        </w:rPr>
        <w:t xml:space="preserve">Se determina en la fracción I del artículo 80 de la Fundamental del Estado, las facultades del municipio a través de sus ayuntamientos para formular, aprobar y administrar la zonificación y planes de desarrollo urbano municipal. </w:t>
      </w:r>
      <w:r w:rsidRPr="00FC5716">
        <w:rPr>
          <w:rFonts w:asciiTheme="minorHAnsi" w:hAnsiTheme="minorHAnsi" w:cstheme="minorHAnsi"/>
          <w:b/>
          <w:sz w:val="20"/>
          <w:szCs w:val="20"/>
        </w:rPr>
        <w:t>4.-</w:t>
      </w:r>
      <w:r w:rsidRPr="00FC5716">
        <w:rPr>
          <w:rFonts w:asciiTheme="minorHAnsi" w:hAnsiTheme="minorHAnsi" w:cstheme="minorHAnsi"/>
          <w:sz w:val="20"/>
          <w:szCs w:val="20"/>
        </w:rPr>
        <w:t xml:space="preserve"> El Código Urbano para el Estado de Jalisco establece: En su artículo 10 las atribuciones de los Municipios en relación con los programas y planes de desarrollo urbano, para formularlos, aprobarlos, administrarlos, ejecutarlos, evaluarlos y revisarlos. Así mismo de asegurar la congruencia con el Programa Estatal de Desarrollo Urbano y los planes regionales. El diverso 98 del cuerpo normativo mencionado con antelación prevé que para elaborar y aprobar el programa municipal de desarrollo urbano, se seguirá el procedimiento siguiente:</w:t>
      </w:r>
      <w:r w:rsidRPr="00FC5716">
        <w:rPr>
          <w:rFonts w:asciiTheme="minorHAnsi" w:eastAsia="Calibri" w:hAnsiTheme="minorHAnsi" w:cstheme="minorHAnsi"/>
          <w:sz w:val="20"/>
          <w:szCs w:val="20"/>
        </w:rPr>
        <w:t xml:space="preserve"> </w:t>
      </w:r>
      <w:r w:rsidRPr="00FC5716">
        <w:rPr>
          <w:rFonts w:asciiTheme="minorHAnsi" w:hAnsiTheme="minorHAnsi" w:cstheme="minorHAnsi"/>
          <w:bCs/>
          <w:sz w:val="18"/>
          <w:szCs w:val="18"/>
        </w:rPr>
        <w:t>I. El Ayuntamiento aprobará que se elabore el proyecto de programa o se revise el programa vigente y  dará aviso público del inicio del proceso de planeación;</w:t>
      </w:r>
      <w:r w:rsidRPr="00FC5716">
        <w:rPr>
          <w:rFonts w:asciiTheme="minorHAnsi" w:eastAsia="Calibri" w:hAnsiTheme="minorHAnsi" w:cstheme="minorHAnsi"/>
          <w:sz w:val="20"/>
          <w:szCs w:val="20"/>
        </w:rPr>
        <w:t xml:space="preserve"> </w:t>
      </w:r>
      <w:r w:rsidRPr="00FC5716">
        <w:rPr>
          <w:rFonts w:asciiTheme="minorHAnsi" w:hAnsiTheme="minorHAnsi" w:cstheme="minorHAnsi"/>
          <w:bCs/>
          <w:sz w:val="18"/>
          <w:szCs w:val="18"/>
        </w:rPr>
        <w:t xml:space="preserve">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 III. El Consejo Municipal de Desarrollo Urbano convocará y coordinará la consulta pública a que hace referencia la fracción anterior, en </w:t>
      </w:r>
      <w:proofErr w:type="spellStart"/>
      <w:r w:rsidRPr="00FC5716">
        <w:rPr>
          <w:rFonts w:asciiTheme="minorHAnsi" w:hAnsiTheme="minorHAnsi" w:cstheme="minorHAnsi"/>
          <w:bCs/>
          <w:sz w:val="18"/>
          <w:szCs w:val="18"/>
        </w:rPr>
        <w:t>coadyuvancia</w:t>
      </w:r>
      <w:proofErr w:type="spellEnd"/>
      <w:r w:rsidRPr="00FC5716">
        <w:rPr>
          <w:rFonts w:asciiTheme="minorHAnsi" w:hAnsiTheme="minorHAnsi" w:cstheme="minorHAnsi"/>
          <w:bCs/>
          <w:sz w:val="18"/>
          <w:szCs w:val="18"/>
        </w:rPr>
        <w:t xml:space="preserve">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r w:rsidRPr="00FC5716">
        <w:rPr>
          <w:rFonts w:asciiTheme="minorHAnsi" w:eastAsia="Calibri" w:hAnsiTheme="minorHAnsi" w:cstheme="minorHAnsi"/>
          <w:sz w:val="20"/>
          <w:szCs w:val="20"/>
        </w:rPr>
        <w:t xml:space="preserve"> </w:t>
      </w:r>
      <w:r w:rsidRPr="00FC5716">
        <w:rPr>
          <w:rFonts w:asciiTheme="minorHAnsi" w:hAnsiTheme="minorHAnsi" w:cstheme="minorHAnsi"/>
          <w:bCs/>
          <w:sz w:val="18"/>
          <w:szCs w:val="18"/>
        </w:rPr>
        <w:t>IV.</w:t>
      </w:r>
      <w:r w:rsidRPr="00FC5716">
        <w:rPr>
          <w:rFonts w:asciiTheme="minorHAnsi" w:hAnsiTheme="minorHAnsi" w:cstheme="minorHAnsi"/>
          <w:sz w:val="18"/>
          <w:szCs w:val="18"/>
        </w:rPr>
        <w:t xml:space="preserve"> La convocatoria del Consejo se publicará en los estrados de la Presidencia Municipal, en las delegaciones y en los lugares de mayor concurrencia de la población</w:t>
      </w:r>
      <w:r w:rsidRPr="00FC5716">
        <w:rPr>
          <w:rFonts w:asciiTheme="minorHAnsi" w:hAnsiTheme="minorHAnsi" w:cstheme="minorHAnsi"/>
          <w:bCs/>
          <w:sz w:val="18"/>
          <w:szCs w:val="18"/>
        </w:rPr>
        <w:t>; V.</w:t>
      </w:r>
      <w:r w:rsidRPr="00FC5716">
        <w:rPr>
          <w:rFonts w:asciiTheme="minorHAnsi" w:hAnsiTheme="minorHAnsi" w:cstheme="minorHAnsi"/>
          <w:sz w:val="18"/>
          <w:szCs w:val="18"/>
        </w:rPr>
        <w:t xml:space="preserve"> Formulado el proyecto de programa o plan de desarrollo urbano y publicada la convocatoria, se remitirán al Consejo Municipal de Desarrollo Urbano, a la Secretaría de Medio Ambiente y </w:t>
      </w:r>
      <w:r w:rsidRPr="00FC5716">
        <w:rPr>
          <w:rFonts w:asciiTheme="minorHAnsi" w:hAnsiTheme="minorHAnsi" w:cstheme="minorHAnsi"/>
          <w:sz w:val="18"/>
          <w:szCs w:val="18"/>
        </w:rPr>
        <w:lastRenderedPageBreak/>
        <w:t>Desarrollo Territorial y a la Procuraduría de Desarrollo Urbano</w:t>
      </w:r>
      <w:r w:rsidRPr="00FC5716">
        <w:rPr>
          <w:rFonts w:asciiTheme="minorHAnsi" w:hAnsiTheme="minorHAnsi" w:cstheme="minorHAnsi"/>
          <w:bCs/>
          <w:sz w:val="18"/>
          <w:szCs w:val="18"/>
        </w:rPr>
        <w:t>;</w:t>
      </w:r>
      <w:r w:rsidRPr="00FC5716">
        <w:rPr>
          <w:rFonts w:asciiTheme="minorHAnsi" w:eastAsia="Calibri" w:hAnsiTheme="minorHAnsi" w:cstheme="minorHAnsi"/>
          <w:sz w:val="20"/>
          <w:szCs w:val="20"/>
        </w:rPr>
        <w:t xml:space="preserve"> </w:t>
      </w:r>
      <w:r w:rsidRPr="00FC5716">
        <w:rPr>
          <w:rFonts w:asciiTheme="minorHAnsi" w:hAnsiTheme="minorHAnsi" w:cstheme="minorHAnsi"/>
          <w:bCs/>
          <w:sz w:val="18"/>
          <w:szCs w:val="18"/>
        </w:rPr>
        <w:t>VI.</w:t>
      </w:r>
      <w:r w:rsidRPr="00FC5716">
        <w:rPr>
          <w:rFonts w:asciiTheme="minorHAnsi" w:hAnsiTheme="minorHAnsi" w:cstheme="minorHAnsi"/>
          <w:sz w:val="18"/>
          <w:szCs w:val="18"/>
        </w:rPr>
        <w:t xml:space="preserve"> Una vez cumplido el término de la convocatoria, el Consejo Municipal de Desarrollo Urbano, en </w:t>
      </w:r>
      <w:proofErr w:type="spellStart"/>
      <w:r w:rsidRPr="00FC5716">
        <w:rPr>
          <w:rFonts w:asciiTheme="minorHAnsi" w:hAnsiTheme="minorHAnsi" w:cstheme="minorHAnsi"/>
          <w:sz w:val="18"/>
          <w:szCs w:val="18"/>
        </w:rPr>
        <w:t>coadyuvancia</w:t>
      </w:r>
      <w:proofErr w:type="spellEnd"/>
      <w:r w:rsidRPr="00FC5716">
        <w:rPr>
          <w:rFonts w:asciiTheme="minorHAnsi" w:hAnsiTheme="minorHAnsi" w:cstheme="minorHAnsi"/>
          <w:sz w:val="18"/>
          <w:szCs w:val="18"/>
        </w:rPr>
        <w:t xml:space="preserve">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durante  un plazo no menor a quince días</w:t>
      </w:r>
      <w:r w:rsidRPr="00FC5716">
        <w:rPr>
          <w:rFonts w:asciiTheme="minorHAnsi" w:hAnsiTheme="minorHAnsi" w:cstheme="minorHAnsi"/>
          <w:bCs/>
          <w:sz w:val="18"/>
          <w:szCs w:val="18"/>
        </w:rPr>
        <w:t xml:space="preserve">; </w:t>
      </w:r>
      <w:r w:rsidRPr="00FC5716">
        <w:rPr>
          <w:rFonts w:asciiTheme="minorHAnsi" w:eastAsia="Calibri" w:hAnsiTheme="minorHAnsi" w:cstheme="minorHAnsi"/>
          <w:sz w:val="20"/>
          <w:szCs w:val="20"/>
        </w:rPr>
        <w:t xml:space="preserve"> </w:t>
      </w:r>
      <w:r w:rsidRPr="00FC5716">
        <w:rPr>
          <w:rFonts w:asciiTheme="minorHAnsi" w:hAnsiTheme="minorHAnsi" w:cstheme="minorHAnsi"/>
          <w:bCs/>
          <w:sz w:val="18"/>
          <w:szCs w:val="18"/>
        </w:rPr>
        <w:t xml:space="preserve">VII. </w:t>
      </w:r>
      <w:r w:rsidRPr="00FC5716">
        <w:rPr>
          <w:rFonts w:asciiTheme="minorHAnsi" w:hAnsiTheme="minorHAnsi" w:cstheme="minorHAnsi"/>
          <w:sz w:val="18"/>
          <w:szCs w:val="18"/>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r w:rsidRPr="00FC5716">
        <w:rPr>
          <w:rFonts w:asciiTheme="minorHAnsi" w:eastAsia="Calibri" w:hAnsiTheme="minorHAnsi" w:cstheme="minorHAnsi"/>
          <w:sz w:val="20"/>
          <w:szCs w:val="20"/>
        </w:rPr>
        <w:t xml:space="preserve"> </w:t>
      </w:r>
      <w:r w:rsidRPr="00FC5716">
        <w:rPr>
          <w:rFonts w:asciiTheme="minorHAnsi" w:hAnsiTheme="minorHAnsi" w:cstheme="minorHAnsi"/>
          <w:sz w:val="18"/>
          <w:szCs w:val="18"/>
        </w:rPr>
        <w:t xml:space="preserve">VIII. Una vez que se dictamine el proyecto de programa, será presentado en sesión del Ayuntamiento para su aprobación, modificación o rechazo. </w:t>
      </w:r>
      <w:r w:rsidRPr="00FC5716">
        <w:rPr>
          <w:rFonts w:asciiTheme="minorHAnsi" w:hAnsiTheme="minorHAnsi" w:cstheme="minorHAnsi"/>
          <w:sz w:val="20"/>
          <w:szCs w:val="20"/>
        </w:rPr>
        <w:t>Que este mismo código urbano estatal establece en su artículo 114, al plan de desarrollo urbano de centro de población como el conjunto de políticas, lineamientos, estrategias, reglas técnicas y disposiciones, en congruencia con el programa municipal, referidas a un centro de población determinado, tendientes a promover el desarrollo sustentable de su territorio. El plan de desarrollo urbano de centro de población se elaborará con visión a largo plazo, debiendo ser revisado durante el primer año del ejercicio constitucional del ayuntamiento para valorar si existe una justificación técnica y legal para su actualización, o en su caso modificación. Es así que en el artículo 117 contenido en el mismo ordenamiento estatal se establece que El plan de desarrollo urbano de los centros de población, se elaborará con los estudios técnicos necesarios para garantizar que cuente con:</w:t>
      </w:r>
      <w:r w:rsidRPr="00FC5716">
        <w:rPr>
          <w:rFonts w:asciiTheme="minorHAnsi" w:eastAsia="Calibri" w:hAnsiTheme="minorHAnsi" w:cstheme="minorHAnsi"/>
          <w:sz w:val="20"/>
          <w:szCs w:val="20"/>
        </w:rPr>
        <w:t xml:space="preserve"> </w:t>
      </w:r>
      <w:r w:rsidRPr="00FC5716">
        <w:rPr>
          <w:rFonts w:asciiTheme="minorHAnsi" w:hAnsiTheme="minorHAnsi" w:cstheme="minorHAnsi"/>
          <w:bCs/>
          <w:sz w:val="20"/>
          <w:szCs w:val="20"/>
        </w:rPr>
        <w:t xml:space="preserve">I. La congruencia con el programa estatal, el programa municipal y los planes regionales que correspondan y en su caso, </w:t>
      </w:r>
      <w:r w:rsidRPr="00FC5716">
        <w:rPr>
          <w:rFonts w:asciiTheme="minorHAnsi" w:hAnsiTheme="minorHAnsi" w:cstheme="minorHAnsi"/>
          <w:sz w:val="20"/>
          <w:szCs w:val="20"/>
        </w:rPr>
        <w:t>con los instrumentos de planeación metropolitana;</w:t>
      </w:r>
      <w:r w:rsidRPr="00FC5716">
        <w:rPr>
          <w:rFonts w:asciiTheme="minorHAnsi" w:hAnsiTheme="minorHAnsi" w:cstheme="minorHAnsi"/>
          <w:bCs/>
          <w:sz w:val="20"/>
          <w:szCs w:val="20"/>
        </w:rPr>
        <w:t xml:space="preserve">  </w:t>
      </w:r>
      <w:r w:rsidRPr="00FC5716">
        <w:rPr>
          <w:rFonts w:asciiTheme="minorHAnsi" w:hAnsiTheme="minorHAnsi" w:cstheme="minorHAnsi"/>
          <w:sz w:val="20"/>
          <w:szCs w:val="20"/>
        </w:rPr>
        <w:t>II. La determinación del área de aplicación; III. La determinación de sus objetivos y metas; IV. La consideración de las características ecológicas, medio ambientales, socioeconómicas y del medio físico transformado; V. Los criterios derivados de los estudios de impacto ambiental y riesgos; VI. Propuestas para el ordenamiento, mejoramiento y regulación del centro de población que comprenda el esquema de estructuración territorial que establezca los usos, destinos de la tierra y las reservas territoriales; el sistema de movilidad; las Zonas de Protección patrimonial; y el equipamiento urbano y la infraestructura básica, y; VII. Los indicadores necesarios para dar seguimiento y evaluar la aplicación y cumplimiento de los objetivos del plan. Cierto es que en el artículo 120 del mismo ordenamiento estatal se establecen como objeto de los planes parciales de desarrollo urbano</w:t>
      </w:r>
      <w:proofErr w:type="gramStart"/>
      <w:r w:rsidRPr="00FC5716">
        <w:rPr>
          <w:rFonts w:asciiTheme="minorHAnsi" w:hAnsiTheme="minorHAnsi" w:cstheme="minorHAnsi"/>
          <w:sz w:val="20"/>
          <w:szCs w:val="20"/>
        </w:rPr>
        <w:t xml:space="preserve">: </w:t>
      </w:r>
      <w:r w:rsidRPr="00FC5716">
        <w:rPr>
          <w:rFonts w:asciiTheme="minorHAnsi" w:eastAsia="Calibri" w:hAnsiTheme="minorHAnsi" w:cstheme="minorHAnsi"/>
          <w:sz w:val="20"/>
          <w:szCs w:val="20"/>
        </w:rPr>
        <w:t xml:space="preserve"> </w:t>
      </w:r>
      <w:r w:rsidRPr="00FC5716">
        <w:rPr>
          <w:rFonts w:asciiTheme="minorHAnsi" w:hAnsiTheme="minorHAnsi" w:cstheme="minorHAnsi"/>
          <w:bCs/>
          <w:sz w:val="20"/>
          <w:szCs w:val="20"/>
        </w:rPr>
        <w:t>I</w:t>
      </w:r>
      <w:proofErr w:type="gramEnd"/>
      <w:r w:rsidRPr="00FC5716">
        <w:rPr>
          <w:rFonts w:asciiTheme="minorHAnsi" w:hAnsiTheme="minorHAnsi" w:cstheme="minorHAnsi"/>
          <w:bCs/>
          <w:sz w:val="20"/>
          <w:szCs w:val="20"/>
        </w:rPr>
        <w:t xml:space="preserve">. Precisar la zonificación de las áreas que integran y delimitan el centro de población, promoviendo la mezcla de usos del suelo mixtos, procurando integrar las zonas residenciales, comerciales y centros de trabajo;  </w:t>
      </w:r>
      <w:r w:rsidRPr="00FC5716">
        <w:rPr>
          <w:rFonts w:asciiTheme="minorHAnsi" w:hAnsiTheme="minorHAnsi" w:cstheme="minorHAnsi"/>
          <w:sz w:val="20"/>
          <w:szCs w:val="20"/>
        </w:rPr>
        <w:t>II. Regular las acciones de conservación, mejoramiento y crecimiento previstas en los programas y planes de desarrollo urbano;</w:t>
      </w:r>
      <w:r>
        <w:rPr>
          <w:rFonts w:asciiTheme="minorHAnsi" w:hAnsiTheme="minorHAnsi" w:cstheme="minorHAnsi"/>
          <w:sz w:val="20"/>
          <w:szCs w:val="20"/>
        </w:rPr>
        <w:t xml:space="preserve"> </w:t>
      </w:r>
      <w:r w:rsidRPr="00FC5716">
        <w:rPr>
          <w:rFonts w:asciiTheme="minorHAnsi" w:hAnsiTheme="minorHAnsi" w:cstheme="minorHAnsi"/>
          <w:sz w:val="20"/>
          <w:szCs w:val="20"/>
        </w:rPr>
        <w:t xml:space="preserve">III. Determinar los usos y destinos que se generen por efecto de las acciones urbanísticas; IV. Precisar las normas de utilización de los predios y fincas en su área de aplicación; V. Regular en forma específica la urbanización y la edificación, en relación con las modalidades de acción urbanística; </w:t>
      </w:r>
      <w:r w:rsidRPr="00FC5716">
        <w:rPr>
          <w:rFonts w:asciiTheme="minorHAnsi" w:hAnsiTheme="minorHAnsi" w:cstheme="minorHAnsi"/>
          <w:bCs/>
          <w:sz w:val="20"/>
          <w:szCs w:val="20"/>
        </w:rPr>
        <w:t xml:space="preserve">VI. Determinar las obligaciones a cargo de los titulares de predios y fincas, derivadas de las acciones de conservación, mejoramiento y crecimiento; y VII. El establecimiento de indicadores a fin de dar seguimiento y evaluar la aplicación y cumplimiento de los objetivos del plan. </w:t>
      </w:r>
      <w:r w:rsidRPr="00FC5716">
        <w:rPr>
          <w:rFonts w:asciiTheme="minorHAnsi" w:hAnsiTheme="minorHAnsi" w:cstheme="minorHAnsi"/>
          <w:sz w:val="20"/>
          <w:szCs w:val="20"/>
        </w:rPr>
        <w:t>Como cierto es también que en el Artículo 122 del código estatal mencionado se enumeran los elementos que inte</w:t>
      </w:r>
      <w:r w:rsidRPr="00FC5716">
        <w:rPr>
          <w:rFonts w:asciiTheme="minorHAnsi" w:hAnsiTheme="minorHAnsi" w:cstheme="minorHAnsi"/>
          <w:sz w:val="20"/>
          <w:szCs w:val="20"/>
        </w:rPr>
        <w:softHyphen/>
        <w:t xml:space="preserve">grarán el plan parcial de desarrollo urbano, el artículo 123 del código urbano para el estado de Jalisco prevé que para aprobar los planes parciales de desarrollo urbano se seguirá el procedimiento establecido. El numeral 124 señala que os propietarios o poseedores a título de dueño de los predios incluidos en los planes parciales de desarrollo urbano deberán cumplir con las obligaciones derivadas de los mismos; para este efecto, podrán celebrar convenios entre sí, con terceros, con el Municipio o con el Gobierno del Estado, y el 139, establece la obligatoriedad para los Ayuntamientos de revisión y en su caso actualizar los programas y planes de desarrollo urbano de centro de población y planes parciales de desarrollo urbano mediante acuerdo del ayuntamiento. </w:t>
      </w:r>
      <w:r w:rsidRPr="00FC5716">
        <w:rPr>
          <w:rFonts w:asciiTheme="minorHAnsi" w:hAnsiTheme="minorHAnsi" w:cstheme="minorHAnsi"/>
          <w:b/>
          <w:sz w:val="20"/>
          <w:szCs w:val="20"/>
        </w:rPr>
        <w:t>5.-</w:t>
      </w:r>
      <w:r w:rsidRPr="00FC5716">
        <w:rPr>
          <w:rFonts w:asciiTheme="minorHAnsi" w:hAnsiTheme="minorHAnsi" w:cstheme="minorHAnsi"/>
          <w:sz w:val="20"/>
          <w:szCs w:val="20"/>
        </w:rPr>
        <w:t xml:space="preserve"> Que en concordanc</w:t>
      </w:r>
      <w:r>
        <w:rPr>
          <w:rFonts w:asciiTheme="minorHAnsi" w:hAnsiTheme="minorHAnsi" w:cstheme="minorHAnsi"/>
          <w:sz w:val="20"/>
          <w:szCs w:val="20"/>
        </w:rPr>
        <w:t>ia con lo anterior, el artículo</w:t>
      </w:r>
      <w:r w:rsidRPr="00FC5716">
        <w:rPr>
          <w:rFonts w:asciiTheme="minorHAnsi" w:hAnsiTheme="minorHAnsi" w:cstheme="minorHAnsi"/>
          <w:sz w:val="20"/>
          <w:szCs w:val="20"/>
        </w:rPr>
        <w:t xml:space="preserve"> 37 de la Ley del Gobierno y la </w:t>
      </w:r>
      <w:r w:rsidRPr="00FC5716">
        <w:rPr>
          <w:rFonts w:asciiTheme="minorHAnsi" w:hAnsiTheme="minorHAnsi" w:cstheme="minorHAnsi"/>
          <w:sz w:val="20"/>
          <w:szCs w:val="20"/>
        </w:rPr>
        <w:lastRenderedPageBreak/>
        <w:t xml:space="preserve">Administración Pública Municipal del Estado de Jalisco, dispone que: </w:t>
      </w:r>
      <w:r w:rsidRPr="00FC5716">
        <w:rPr>
          <w:rFonts w:asciiTheme="minorHAnsi" w:hAnsiTheme="minorHAnsi" w:cstheme="minorHAnsi"/>
          <w:bCs/>
          <w:snapToGrid w:val="0"/>
          <w:sz w:val="18"/>
          <w:szCs w:val="18"/>
        </w:rPr>
        <w:t>Artículo 37</w:t>
      </w:r>
      <w:r w:rsidRPr="00FC5716">
        <w:rPr>
          <w:rFonts w:asciiTheme="minorHAnsi" w:hAnsiTheme="minorHAnsi" w:cstheme="minorHAnsi"/>
          <w:snapToGrid w:val="0"/>
          <w:sz w:val="18"/>
          <w:szCs w:val="18"/>
        </w:rPr>
        <w:t xml:space="preserve">. Son obligaciones de los Ayuntamientos, las siguientes: 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XIV. </w:t>
      </w:r>
      <w:r w:rsidRPr="00FC5716">
        <w:rPr>
          <w:rFonts w:asciiTheme="minorHAnsi" w:eastAsia="Calibri" w:hAnsiTheme="minorHAnsi" w:cstheme="minorHAnsi"/>
          <w:sz w:val="18"/>
          <w:szCs w:val="18"/>
        </w:rPr>
        <w:t xml:space="preserve">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w:t>
      </w:r>
      <w:r w:rsidRPr="00FC5716">
        <w:rPr>
          <w:rFonts w:asciiTheme="minorHAnsi" w:hAnsiTheme="minorHAnsi" w:cstheme="minorHAnsi"/>
          <w:sz w:val="18"/>
          <w:szCs w:val="18"/>
        </w:rPr>
        <w:t xml:space="preserve"> </w:t>
      </w:r>
      <w:r w:rsidRPr="00FC5716">
        <w:rPr>
          <w:rFonts w:asciiTheme="minorHAnsi" w:hAnsiTheme="minorHAnsi" w:cstheme="minorHAnsi"/>
          <w:b/>
          <w:sz w:val="20"/>
          <w:szCs w:val="20"/>
        </w:rPr>
        <w:t>6.-</w:t>
      </w:r>
      <w:r w:rsidRPr="00FC5716">
        <w:rPr>
          <w:rFonts w:asciiTheme="minorHAnsi" w:hAnsiTheme="minorHAnsi" w:cstheme="minorHAnsi"/>
          <w:sz w:val="20"/>
          <w:szCs w:val="20"/>
        </w:rPr>
        <w:t xml:space="preserve"> Que </w:t>
      </w:r>
      <w:r w:rsidRPr="00FC5716">
        <w:rPr>
          <w:rFonts w:asciiTheme="minorHAnsi" w:eastAsia="Calibri" w:hAnsiTheme="minorHAnsi" w:cstheme="minorHAnsi"/>
          <w:sz w:val="20"/>
          <w:szCs w:val="20"/>
        </w:rPr>
        <w:t>los artículos 22 al 25 de la Ley de Estatal del Equilibrio Ecológico y la Protección al Ambiente, se determina la competencia de las entidades federativas y municipios en el ámbito de sus circunscripciones territoriales, en la formulación de la política y criterios ecológicos la preservación del equilibrio ecológico y la protección al ambiente, y el ordenamiento ecológico local, particularmente en los asentamientos humanos, a través de programas de desarrollo urbano y demás in</w:t>
      </w:r>
      <w:r w:rsidRPr="00FC5716">
        <w:rPr>
          <w:rFonts w:asciiTheme="minorHAnsi" w:eastAsia="Calibri" w:hAnsiTheme="minorHAnsi" w:cstheme="minorHAnsi"/>
          <w:sz w:val="20"/>
          <w:szCs w:val="20"/>
        </w:rPr>
        <w:softHyphen/>
        <w:t xml:space="preserve">strumentos regulados en esta Ley, en la Ley General de Asentamientos Humanos y en las disposiciones locales. </w:t>
      </w:r>
      <w:r w:rsidRPr="00FC5716">
        <w:rPr>
          <w:rFonts w:asciiTheme="minorHAnsi" w:hAnsiTheme="minorHAnsi" w:cstheme="minorHAnsi"/>
          <w:sz w:val="20"/>
          <w:szCs w:val="20"/>
        </w:rPr>
        <w:t xml:space="preserve"> </w:t>
      </w:r>
      <w:r w:rsidRPr="00FC5716">
        <w:rPr>
          <w:rFonts w:asciiTheme="minorHAnsi" w:hAnsiTheme="minorHAnsi" w:cstheme="minorHAnsi"/>
          <w:b/>
          <w:sz w:val="20"/>
          <w:szCs w:val="20"/>
        </w:rPr>
        <w:t>7.-</w:t>
      </w:r>
      <w:r w:rsidRPr="00FC5716">
        <w:rPr>
          <w:rFonts w:asciiTheme="minorHAnsi" w:hAnsiTheme="minorHAnsi" w:cstheme="minorHAnsi"/>
          <w:sz w:val="20"/>
          <w:szCs w:val="20"/>
        </w:rPr>
        <w:t xml:space="preserve"> El Reglamento de Zonificación para el Municipio de Puerto Vallarta, Jalisco, el Sistema de Unidades Urbanas tiene por objeto ordenar el espacio urbano en los centros de población, a través de un conjunto de unidades jerarquizadas, con las cuales se pretende conservar el sentido de identidad y escala humana de los mismos. </w:t>
      </w:r>
      <w:r w:rsidRPr="00FC5716">
        <w:rPr>
          <w:rFonts w:asciiTheme="minorHAnsi" w:hAnsiTheme="minorHAnsi" w:cstheme="minorHAnsi"/>
          <w:b/>
          <w:sz w:val="20"/>
          <w:szCs w:val="20"/>
        </w:rPr>
        <w:t xml:space="preserve">Conclusiones: </w:t>
      </w:r>
      <w:r w:rsidRPr="00FC5716">
        <w:rPr>
          <w:rFonts w:asciiTheme="minorHAnsi" w:hAnsiTheme="minorHAnsi" w:cstheme="minorHAnsi"/>
          <w:sz w:val="20"/>
          <w:szCs w:val="20"/>
        </w:rPr>
        <w:t xml:space="preserve">La planeación y regulación, conservación, mejoramiento y crecimiento de los centros de población y la ordenación de los asentamientos humanos, constituyen las acciones fundamentales previstas por el artículo 27 constitucional, a fin de lograr un desarrollo armónico y equilibrado en todo el territorio. Se entiende por planeación urbana la ordenación y regulación de los asentamientos humanos en la entidad, a través de acciones, inversiones, obras, servicios que en base al ejercicio de las atribuciones de las autoridades competentes en materia de conservación, mejoramiento y crecimiento de los centros de población, tienen como propósito alcanzar el desarrollo urbano municipal, de conformidad a lo que establecen las leyes y reglamentos en la materia, esto con base a los objetivos, metas, políticas e instrumentos provistos en los programas de desarrollo urbano y la zonificación específica, de ahí la necesidad de contar con los instrumentos de planeación apegados a la realidad, por lo cual se considera viable y factible el </w:t>
      </w:r>
      <w:r w:rsidRPr="00FC5716">
        <w:rPr>
          <w:rFonts w:asciiTheme="minorHAnsi" w:hAnsiTheme="minorHAnsi" w:cstheme="minorHAnsi"/>
          <w:sz w:val="20"/>
          <w:szCs w:val="20"/>
          <w:lang w:val="es-ES"/>
        </w:rPr>
        <w:t>Plan Parcial de Desarrollo Urbano del Distrito Urbano 1</w:t>
      </w:r>
      <w:r w:rsidRPr="00FC5716">
        <w:rPr>
          <w:rFonts w:asciiTheme="minorHAnsi" w:hAnsiTheme="minorHAnsi" w:cstheme="minorHAnsi"/>
          <w:sz w:val="20"/>
          <w:szCs w:val="20"/>
        </w:rPr>
        <w:t xml:space="preserve">. En virtud de ello, proponemos los siguientes: </w:t>
      </w:r>
      <w:r w:rsidRPr="00FC5716">
        <w:rPr>
          <w:rFonts w:asciiTheme="minorHAnsi" w:hAnsiTheme="minorHAnsi" w:cstheme="minorHAnsi"/>
          <w:b/>
          <w:sz w:val="20"/>
          <w:szCs w:val="20"/>
        </w:rPr>
        <w:t>PUNTOS DE ACUERDO, PRIMERO.-</w:t>
      </w:r>
      <w:r w:rsidRPr="00FC5716">
        <w:rPr>
          <w:rFonts w:asciiTheme="minorHAnsi" w:hAnsiTheme="minorHAnsi" w:cstheme="minorHAnsi"/>
          <w:sz w:val="20"/>
          <w:szCs w:val="20"/>
        </w:rPr>
        <w:t xml:space="preserve"> El Ayuntamiento Constitucional del Municipio de Puerto Vallarta, Jalisco, aprueba el </w:t>
      </w:r>
      <w:r w:rsidRPr="00FC5716">
        <w:rPr>
          <w:rFonts w:asciiTheme="minorHAnsi" w:hAnsiTheme="minorHAnsi" w:cstheme="minorHAnsi"/>
          <w:sz w:val="20"/>
          <w:szCs w:val="20"/>
          <w:lang w:val="es-ES"/>
        </w:rPr>
        <w:t>Plan Parcial de Desarrollo Urbano del Distrito Urbano 1</w:t>
      </w:r>
      <w:r w:rsidRPr="00FC5716">
        <w:rPr>
          <w:rFonts w:asciiTheme="minorHAnsi" w:hAnsiTheme="minorHAnsi" w:cstheme="minorHAnsi"/>
          <w:sz w:val="20"/>
          <w:szCs w:val="20"/>
        </w:rPr>
        <w:t xml:space="preserve">, para quedar en los términos de los documentos técnicos y planos anexos al presente. </w:t>
      </w:r>
      <w:r w:rsidRPr="00FC5716">
        <w:rPr>
          <w:rFonts w:asciiTheme="minorHAnsi" w:hAnsiTheme="minorHAnsi" w:cstheme="minorHAnsi"/>
          <w:b/>
          <w:sz w:val="20"/>
          <w:szCs w:val="20"/>
        </w:rPr>
        <w:t>SEGUNDO.-</w:t>
      </w:r>
      <w:r w:rsidRPr="00FC5716">
        <w:rPr>
          <w:rFonts w:asciiTheme="minorHAnsi" w:hAnsiTheme="minorHAnsi" w:cstheme="minorHAnsi"/>
          <w:sz w:val="20"/>
          <w:szCs w:val="20"/>
        </w:rPr>
        <w:t xml:space="preserve"> En mérito de lo anterior, se ordena imprimir y publicar íntegramente en el medio oficial del municipio, es decir en la Gaceta Municipal, en los estrados del Palacio Municipal, en la Unidad Municipal Administrativa U.M.A., en las Delegaciones y Agencias Municipales el </w:t>
      </w:r>
      <w:r w:rsidRPr="00FC5716">
        <w:rPr>
          <w:rFonts w:asciiTheme="minorHAnsi" w:hAnsiTheme="minorHAnsi" w:cstheme="minorHAnsi"/>
          <w:sz w:val="20"/>
          <w:szCs w:val="20"/>
          <w:lang w:val="es-ES"/>
        </w:rPr>
        <w:t>Plan Parcial de Desarrollo Urbano del Distrito Urbano 1</w:t>
      </w:r>
      <w:r w:rsidRPr="00FC5716">
        <w:rPr>
          <w:rFonts w:asciiTheme="minorHAnsi" w:hAnsiTheme="minorHAnsi" w:cstheme="minorHAnsi"/>
          <w:sz w:val="20"/>
          <w:szCs w:val="20"/>
        </w:rPr>
        <w:t xml:space="preserve">, autorizándose para tales efectos, la emisión de una edición extraordinaria, en observancia a los artículos 42 fracciones IV, V y 47, fracción V, de la Ley del Gobierno y la Administración Pública Municipal del Estado de Jalisco, así como los diversos 6, 7, y 8 inciso f), 13, 23, 24 y 25 del Reglamento de la Gaceta Municipal “Puerto Vallarta, Jalisco”. </w:t>
      </w:r>
      <w:r w:rsidRPr="00FC5716">
        <w:rPr>
          <w:rFonts w:asciiTheme="minorHAnsi" w:hAnsiTheme="minorHAnsi" w:cstheme="minorHAnsi"/>
          <w:b/>
          <w:sz w:val="20"/>
          <w:szCs w:val="20"/>
        </w:rPr>
        <w:t>TERCERO.-</w:t>
      </w:r>
      <w:r w:rsidRPr="00FC5716">
        <w:rPr>
          <w:rFonts w:asciiTheme="minorHAnsi" w:hAnsiTheme="minorHAnsi" w:cstheme="minorHAnsi"/>
          <w:sz w:val="20"/>
          <w:szCs w:val="20"/>
        </w:rPr>
        <w:t xml:space="preserve"> Se ordena a la Dirección de Comunicación Social, se sirva publicar por única ocasión en 02 dos diarios de mayor circulación en el municipio, una inserción en donde se le informe a la ciudadanía respecto a la aprobación y publicación del </w:t>
      </w:r>
      <w:r w:rsidRPr="00FC5716">
        <w:rPr>
          <w:rFonts w:asciiTheme="minorHAnsi" w:hAnsiTheme="minorHAnsi" w:cstheme="minorHAnsi"/>
          <w:sz w:val="20"/>
          <w:szCs w:val="20"/>
          <w:lang w:val="es-ES"/>
        </w:rPr>
        <w:t>Plan Parcial de Desarrollo Urbano del Distrito Urbano 1</w:t>
      </w:r>
      <w:r w:rsidRPr="00FC5716">
        <w:rPr>
          <w:rFonts w:asciiTheme="minorHAnsi" w:hAnsiTheme="minorHAnsi" w:cstheme="minorHAnsi"/>
          <w:sz w:val="20"/>
          <w:szCs w:val="20"/>
        </w:rPr>
        <w:t xml:space="preserve">. </w:t>
      </w:r>
      <w:r w:rsidRPr="00FC5716">
        <w:rPr>
          <w:rFonts w:asciiTheme="minorHAnsi" w:hAnsiTheme="minorHAnsi" w:cstheme="minorHAnsi"/>
          <w:b/>
          <w:sz w:val="20"/>
          <w:szCs w:val="20"/>
        </w:rPr>
        <w:t>CUARTO.-</w:t>
      </w:r>
      <w:r w:rsidRPr="00FC5716">
        <w:rPr>
          <w:rFonts w:asciiTheme="minorHAnsi" w:hAnsiTheme="minorHAnsi" w:cstheme="minorHAnsi"/>
          <w:sz w:val="20"/>
          <w:szCs w:val="20"/>
        </w:rPr>
        <w:t xml:space="preserve"> Se instruye a la coordinación de Delegaciones y  Agencias del Municipio, a efecto de que auxilie al Secretario General en la publicación ordenada en las Delegaciones y Agencias para levantar la certificación respectiva. </w:t>
      </w:r>
      <w:r w:rsidRPr="00FC5716">
        <w:rPr>
          <w:rFonts w:asciiTheme="minorHAnsi" w:hAnsiTheme="minorHAnsi" w:cstheme="minorHAnsi"/>
          <w:b/>
          <w:sz w:val="20"/>
          <w:szCs w:val="20"/>
        </w:rPr>
        <w:t>QUINTO.-</w:t>
      </w:r>
      <w:r w:rsidRPr="00FC5716">
        <w:rPr>
          <w:rFonts w:asciiTheme="minorHAnsi" w:hAnsiTheme="minorHAnsi" w:cstheme="minorHAnsi"/>
          <w:sz w:val="20"/>
          <w:szCs w:val="20"/>
        </w:rPr>
        <w:t xml:space="preserve"> </w:t>
      </w:r>
      <w:r w:rsidRPr="00FC5716">
        <w:rPr>
          <w:rFonts w:asciiTheme="minorHAnsi" w:eastAsia="Arial" w:hAnsiTheme="minorHAnsi" w:cstheme="minorHAnsi"/>
          <w:sz w:val="20"/>
          <w:szCs w:val="20"/>
        </w:rPr>
        <w:t>Se instruye a la Secretaría General para que remita un ejemplar de la Gaceta Municipal al Congreso del Estado, para su compendio en la Biblioteca del Poder Legislativo</w:t>
      </w:r>
      <w:r w:rsidRPr="00FC5716">
        <w:rPr>
          <w:rFonts w:asciiTheme="minorHAnsi" w:hAnsiTheme="minorHAnsi" w:cstheme="minorHAnsi"/>
          <w:sz w:val="20"/>
          <w:szCs w:val="20"/>
        </w:rPr>
        <w:t xml:space="preserve">, así como a la Procuraduría de Desarrollo Urbano de la entidad. </w:t>
      </w:r>
      <w:r w:rsidRPr="00FC5716">
        <w:rPr>
          <w:rFonts w:asciiTheme="minorHAnsi" w:hAnsiTheme="minorHAnsi" w:cstheme="minorHAnsi"/>
          <w:b/>
          <w:sz w:val="20"/>
          <w:szCs w:val="20"/>
        </w:rPr>
        <w:t>SEXTO.-</w:t>
      </w:r>
      <w:r w:rsidRPr="00FC5716">
        <w:rPr>
          <w:rFonts w:asciiTheme="minorHAnsi" w:hAnsiTheme="minorHAnsi" w:cstheme="minorHAnsi"/>
          <w:sz w:val="20"/>
          <w:szCs w:val="20"/>
        </w:rPr>
        <w:t xml:space="preserve"> Se faculta al Síndico Municipal para que lleve a cabo los trámites necesarios para </w:t>
      </w:r>
      <w:r w:rsidRPr="00FC5716">
        <w:rPr>
          <w:rFonts w:asciiTheme="minorHAnsi" w:hAnsiTheme="minorHAnsi" w:cstheme="minorHAnsi"/>
          <w:sz w:val="20"/>
          <w:szCs w:val="20"/>
        </w:rPr>
        <w:lastRenderedPageBreak/>
        <w:t xml:space="preserve">la inscripción del </w:t>
      </w:r>
      <w:r w:rsidRPr="00FC5716">
        <w:rPr>
          <w:rFonts w:asciiTheme="minorHAnsi" w:hAnsiTheme="minorHAnsi" w:cstheme="minorHAnsi"/>
          <w:sz w:val="20"/>
          <w:szCs w:val="20"/>
          <w:lang w:val="es-ES"/>
        </w:rPr>
        <w:t>Plan Parcial de Desarrollo Urbano del Distrito Urbano 1</w:t>
      </w:r>
      <w:r w:rsidRPr="00FC5716">
        <w:rPr>
          <w:rFonts w:asciiTheme="minorHAnsi" w:hAnsiTheme="minorHAnsi" w:cstheme="minorHAnsi"/>
          <w:sz w:val="20"/>
          <w:szCs w:val="20"/>
        </w:rPr>
        <w:t xml:space="preserve">.en el Registro Público de la Propiedad con sede en esta ciudad. ATENTAMENTE, LA COMISIÓN EDILICIA PERMANENTE DE ORDENAMIENTO TERRITORIAL </w:t>
      </w:r>
      <w:r w:rsidRPr="00FC5716">
        <w:rPr>
          <w:rFonts w:asciiTheme="minorHAnsi" w:eastAsia="Calibri" w:hAnsiTheme="minorHAnsi" w:cstheme="minorHAnsi"/>
          <w:sz w:val="20"/>
          <w:szCs w:val="20"/>
        </w:rPr>
        <w:t>(Rúbrica) C. LIC. GILBERTO LORENZO RODRÍGUEZ, REGIDOR Y PRESIDENTE DE LA COMISIÓN; (Rúbrica)  C. EDELMIRA ORIZAGA RODRÍGUEZ, REGIDORA CONSTITUCIONAL Y VOCAL DE LA COMISIÒN  DE ORDENAMIENTO TERRITORIAL; C. MTRA. MAGALY FREGOSO ORTIZ, REGIDORA CONSTITUCIONAL Y VOCAL DE LA COMISIÒN DE ORDENAMIENTO TERRITORIAL; (Rúbrica)  C. LEOPOLDO LOMELI  CORONA,  REGIDOR CONSTITUCIONAL Y VOCAL DE LA COMISIÒN DE ORDENAMIENTO TERRITORIAL; (Rúbrica) C. ELISA RAMIREZ RUELAS, REGIDORA CONSTITUCIONAL Y VOCAL DE LA COMISIÒN DE ORDENAMIENTO TERRITORIAL; (Rúbrica) C. PAULA CELINA LOMELÌ RAMIREZ, REGIDORA CONSTITUCIONAL Y VOCAL DE LA COMISIÒN DE ORDENAMIENTO TERRITORIAL; (Rúbrica) C. HOMERO MALDONADO ALBARRAN, REGIDOR CONSTITUCIONAL Y VOCAL DE LA COMISIÒN DE ORDENAMIENTO TERRITORIAL; (Rúbrica)  C. BELLANNI FONG PATIÑO, REGIDORA CONSTITUCIONAL Y VOCAL DE LA COMISIÒN DE ORDENAMIENTO TERRITORIAL; C. MARTHA SUSANA RODRÍGUEZ MEJÍA, REGIDORA CONSTITUCIONAL Y VOCAL DE LA COMISIÓN DE ORDENAMIENTO TERRITORIAL; (Rúbrica) C. DR. JUAN JOSÈ CUEVAS GARCIA, REGIDOR CONSTITUCIONAL Y VOCAL DE LA COMISIÒN DE ORDENAMIENTO TERRITORIAL; LIC. RODOLFO DE JESÙS HURTADO ORTEGA, REGIDOR CONSTITUCIONAL Y VOCAL DE LA COMISIÒN DE ORDENAMIENTO TERRITORIAL; (Rúbrica)  C. DR. JOSÈ FRANCISCO SÀNCHEZ PEÑA, REGIDOR CONSTITUCIONAL Y VOCAL DE LA COMISIÒN DE ORDENAMIENTO TERRITORIAL.</w:t>
      </w:r>
      <w:r>
        <w:rPr>
          <w:rFonts w:asciiTheme="minorHAnsi" w:eastAsia="Calibri" w:hAnsiTheme="minorHAnsi" w:cstheme="minorHAnsi"/>
          <w:sz w:val="20"/>
          <w:szCs w:val="20"/>
        </w:rPr>
        <w:t>-------------------------------------------------------------------------------------------------</w:t>
      </w:r>
    </w:p>
    <w:p w:rsidR="00FC5716" w:rsidRPr="00FC5716" w:rsidRDefault="00FC5716" w:rsidP="00FC5716">
      <w:pPr>
        <w:spacing w:line="360" w:lineRule="auto"/>
        <w:jc w:val="both"/>
        <w:rPr>
          <w:rFonts w:ascii="Garamond" w:hAnsi="Garamond" w:cs="Calibri"/>
          <w:sz w:val="20"/>
          <w:szCs w:val="20"/>
          <w:lang w:val="es-ES"/>
        </w:rPr>
      </w:pPr>
      <w:r>
        <w:rPr>
          <w:rFonts w:asciiTheme="minorHAnsi" w:eastAsia="Calibri" w:hAnsiTheme="minorHAnsi" w:cstheme="minorHAnsi"/>
          <w:sz w:val="20"/>
          <w:szCs w:val="20"/>
        </w:rPr>
        <w:t>----</w:t>
      </w:r>
      <w:r w:rsidRPr="00FC5716">
        <w:rPr>
          <w:rFonts w:asciiTheme="minorHAnsi" w:eastAsia="Calibri" w:hAnsiTheme="minorHAnsi" w:cstheme="minorHAnsi"/>
          <w:sz w:val="20"/>
          <w:szCs w:val="20"/>
        </w:rPr>
        <w:t xml:space="preserve"> </w:t>
      </w:r>
      <w:r w:rsidR="007A460F" w:rsidRPr="007A460F">
        <w:rPr>
          <w:rFonts w:ascii="Garamond" w:hAnsi="Garamond" w:cs="Calibri"/>
          <w:b/>
          <w:sz w:val="20"/>
          <w:szCs w:val="20"/>
        </w:rPr>
        <w:t xml:space="preserve">7.2 Dictamen emitido por la Comisión Edilicia de Ordenamiento Territorial, que  busca como finalidad que el H. Ayuntamiento apruebe la actualización del Plan Parcial de Desarrollo Urbano </w:t>
      </w:r>
      <w:proofErr w:type="spellStart"/>
      <w:r w:rsidR="007A460F" w:rsidRPr="007A460F">
        <w:rPr>
          <w:rFonts w:ascii="Garamond" w:hAnsi="Garamond" w:cs="Calibri"/>
          <w:b/>
          <w:sz w:val="20"/>
          <w:szCs w:val="20"/>
        </w:rPr>
        <w:t>Subdistrito</w:t>
      </w:r>
      <w:proofErr w:type="spellEnd"/>
      <w:r w:rsidR="007A460F" w:rsidRPr="007A460F">
        <w:rPr>
          <w:rFonts w:ascii="Garamond" w:hAnsi="Garamond" w:cs="Calibri"/>
          <w:b/>
          <w:sz w:val="20"/>
          <w:szCs w:val="20"/>
        </w:rPr>
        <w:t xml:space="preserve"> Urbano 5A</w:t>
      </w:r>
      <w:r w:rsidR="007A460F" w:rsidRPr="007A460F">
        <w:rPr>
          <w:rFonts w:ascii="Garamond" w:hAnsi="Garamond" w:cs="Calibri"/>
          <w:sz w:val="20"/>
          <w:szCs w:val="20"/>
        </w:rPr>
        <w:t xml:space="preserve">. </w:t>
      </w:r>
      <w:r w:rsidRPr="00FC5716">
        <w:rPr>
          <w:rFonts w:ascii="Garamond" w:hAnsi="Garamond" w:cs="Calibri"/>
          <w:sz w:val="20"/>
          <w:szCs w:val="20"/>
          <w:lang w:val="es-ES"/>
        </w:rPr>
        <w:t>A continuación se da cuenta con el presente Dictamen emitido por la Comisión Edilicia, planteado y aprobado en los siguientes términos</w:t>
      </w:r>
      <w:proofErr w:type="gramStart"/>
      <w:r w:rsidRPr="00FC5716">
        <w:rPr>
          <w:rFonts w:ascii="Garamond" w:hAnsi="Garamond" w:cs="Calibri"/>
          <w:sz w:val="20"/>
          <w:szCs w:val="20"/>
          <w:lang w:val="es-ES"/>
        </w:rPr>
        <w:t>:</w:t>
      </w:r>
      <w:r>
        <w:rPr>
          <w:rFonts w:ascii="Garamond" w:hAnsi="Garamond" w:cs="Calibri"/>
          <w:sz w:val="20"/>
          <w:szCs w:val="20"/>
          <w:lang w:val="es-ES"/>
        </w:rPr>
        <w:t>-----------------------------------------------------------------</w:t>
      </w:r>
      <w:proofErr w:type="gramEnd"/>
      <w:r w:rsidRPr="008B34D1">
        <w:rPr>
          <w:rFonts w:asciiTheme="minorHAnsi" w:hAnsiTheme="minorHAnsi" w:cstheme="minorHAnsi"/>
          <w:bCs/>
          <w:sz w:val="20"/>
          <w:szCs w:val="20"/>
          <w:lang w:val="es-ES"/>
        </w:rPr>
        <w:t xml:space="preserve">INTEGRANTES DEL HONORABLE PLENO DEL AYUNTAMIENTO CONSTITUCIONAL DEL </w:t>
      </w:r>
      <w:r w:rsidRPr="008B34D1">
        <w:rPr>
          <w:rFonts w:cstheme="minorHAnsi"/>
          <w:bCs/>
          <w:sz w:val="20"/>
          <w:szCs w:val="20"/>
          <w:lang w:val="es-ES"/>
        </w:rPr>
        <w:t xml:space="preserve"> </w:t>
      </w:r>
      <w:r w:rsidRPr="008B34D1">
        <w:rPr>
          <w:rFonts w:asciiTheme="minorHAnsi" w:hAnsiTheme="minorHAnsi" w:cstheme="minorHAnsi"/>
          <w:bCs/>
          <w:sz w:val="20"/>
          <w:szCs w:val="20"/>
          <w:lang w:val="es-ES"/>
        </w:rPr>
        <w:t>MUNICIPIO DE PUERTO VALLARTA, JALISCO</w:t>
      </w:r>
      <w:r w:rsidRPr="008B34D1">
        <w:rPr>
          <w:rFonts w:cstheme="minorHAnsi"/>
          <w:bCs/>
          <w:sz w:val="20"/>
          <w:szCs w:val="20"/>
          <w:lang w:val="es-ES"/>
        </w:rPr>
        <w:t>, PRESENTE</w:t>
      </w:r>
      <w:r w:rsidRPr="008B34D1">
        <w:rPr>
          <w:rFonts w:asciiTheme="minorHAnsi" w:hAnsiTheme="minorHAnsi" w:cstheme="minorHAnsi"/>
          <w:bCs/>
          <w:sz w:val="20"/>
          <w:szCs w:val="20"/>
          <w:lang w:val="es-ES"/>
        </w:rPr>
        <w:t>S.</w:t>
      </w:r>
      <w:r w:rsidRPr="008B34D1">
        <w:rPr>
          <w:rFonts w:cstheme="minorHAnsi"/>
          <w:bCs/>
          <w:sz w:val="20"/>
          <w:szCs w:val="20"/>
          <w:lang w:val="es-ES"/>
        </w:rPr>
        <w:t xml:space="preserve"> </w:t>
      </w:r>
      <w:r w:rsidRPr="008B34D1">
        <w:rPr>
          <w:rFonts w:asciiTheme="minorHAnsi" w:hAnsiTheme="minorHAnsi" w:cstheme="minorHAnsi"/>
          <w:sz w:val="20"/>
          <w:szCs w:val="20"/>
        </w:rPr>
        <w:t>Los suscritos, Munícipes e Integrantes de la Comisión Edilicia Permanente de Ordenamiento Territorial, con fundamento a lo establecido por el artículo 27 de la Ley del Gobierno y la Administración Pública Municipal del Estado de Jalisco, así como el diverso 49 del Reglamento Orgánico del Gobierno y la Administración Pública del Municipio de Puerto Vallarta, Jalisco, sometemos a la distinguida consideración de los integrantes del Pleno de éste Máximo Órgano Colegiado para su aprobación, modificación o negación, el presente</w:t>
      </w:r>
      <w:r w:rsidRPr="008B34D1">
        <w:rPr>
          <w:rFonts w:cstheme="minorHAnsi"/>
          <w:bCs/>
          <w:sz w:val="20"/>
          <w:szCs w:val="20"/>
          <w:lang w:val="es-ES"/>
        </w:rPr>
        <w:t xml:space="preserve"> </w:t>
      </w:r>
      <w:r w:rsidRPr="008B34D1">
        <w:rPr>
          <w:rFonts w:asciiTheme="minorHAnsi" w:hAnsiTheme="minorHAnsi" w:cstheme="minorHAnsi"/>
          <w:sz w:val="20"/>
          <w:szCs w:val="20"/>
        </w:rPr>
        <w:t>DICTAMEN</w:t>
      </w:r>
      <w:r w:rsidRPr="008B34D1">
        <w:rPr>
          <w:rFonts w:cstheme="minorHAnsi"/>
          <w:sz w:val="20"/>
          <w:szCs w:val="20"/>
        </w:rPr>
        <w:t xml:space="preserve">, </w:t>
      </w:r>
      <w:r w:rsidRPr="008B34D1">
        <w:rPr>
          <w:rFonts w:asciiTheme="minorHAnsi" w:hAnsiTheme="minorHAnsi" w:cstheme="minorHAnsi"/>
          <w:sz w:val="20"/>
          <w:szCs w:val="20"/>
        </w:rPr>
        <w:t xml:space="preserve">Que tiene por objeto solicitar al Pleno del Ayuntamiento apruebe la Actualización del </w:t>
      </w:r>
      <w:r w:rsidRPr="008B34D1">
        <w:rPr>
          <w:rFonts w:asciiTheme="minorHAnsi" w:hAnsiTheme="minorHAnsi" w:cstheme="minorHAnsi"/>
          <w:sz w:val="20"/>
          <w:szCs w:val="20"/>
          <w:lang w:val="es-ES"/>
        </w:rPr>
        <w:t>Plan Parcial de Desarrollo Urbano</w:t>
      </w:r>
      <w:r w:rsidRPr="008B34D1">
        <w:rPr>
          <w:rFonts w:asciiTheme="minorHAnsi" w:hAnsiTheme="minorHAnsi" w:cstheme="minorHAnsi"/>
          <w:sz w:val="20"/>
          <w:szCs w:val="20"/>
        </w:rPr>
        <w:t xml:space="preserve"> Sub Distrito Urbano 5A MARINA VALLARTA, en los términos de los documentos técnicos y planos que se adjuntan al presente.</w:t>
      </w:r>
      <w:r w:rsidRPr="008B34D1">
        <w:rPr>
          <w:rFonts w:cstheme="minorHAnsi"/>
          <w:bCs/>
          <w:sz w:val="20"/>
          <w:szCs w:val="20"/>
          <w:lang w:val="es-ES"/>
        </w:rPr>
        <w:t xml:space="preserve"> </w:t>
      </w:r>
      <w:r w:rsidRPr="008B34D1">
        <w:rPr>
          <w:rFonts w:asciiTheme="minorHAnsi" w:hAnsiTheme="minorHAnsi" w:cstheme="minorHAnsi"/>
          <w:sz w:val="20"/>
          <w:szCs w:val="20"/>
        </w:rPr>
        <w:t>A continuación, compartiremos los acontecimientos que dieron origen al presente, a través del siguiente apartado de:</w:t>
      </w:r>
      <w:r w:rsidRPr="008B34D1">
        <w:rPr>
          <w:rFonts w:cstheme="minorHAnsi"/>
          <w:bCs/>
          <w:sz w:val="20"/>
          <w:szCs w:val="20"/>
          <w:lang w:val="es-ES"/>
        </w:rPr>
        <w:t xml:space="preserve"> </w:t>
      </w:r>
      <w:r w:rsidRPr="008B34D1">
        <w:rPr>
          <w:rFonts w:asciiTheme="minorHAnsi" w:hAnsiTheme="minorHAnsi" w:cstheme="minorHAnsi"/>
          <w:sz w:val="20"/>
          <w:szCs w:val="20"/>
        </w:rPr>
        <w:t>ANTECEDENTES</w:t>
      </w:r>
      <w:r w:rsidRPr="008B34D1">
        <w:rPr>
          <w:rFonts w:cstheme="minorHAnsi"/>
          <w:bCs/>
          <w:sz w:val="20"/>
          <w:szCs w:val="20"/>
          <w:lang w:val="es-ES"/>
        </w:rPr>
        <w:t xml:space="preserve">, </w:t>
      </w:r>
      <w:r w:rsidRPr="008B34D1">
        <w:rPr>
          <w:rFonts w:asciiTheme="minorHAnsi" w:hAnsiTheme="minorHAnsi" w:cstheme="minorHAnsi"/>
          <w:sz w:val="20"/>
          <w:szCs w:val="20"/>
        </w:rPr>
        <w:t>I.- En la pasada administración municipal en funciones del periodo 2004-2006, se aprobó e</w:t>
      </w:r>
      <w:r w:rsidRPr="008B34D1">
        <w:rPr>
          <w:rFonts w:asciiTheme="minorHAnsi" w:eastAsia="Calibri" w:hAnsiTheme="minorHAnsi" w:cstheme="minorHAnsi"/>
          <w:sz w:val="20"/>
          <w:szCs w:val="20"/>
        </w:rPr>
        <w:t>l</w:t>
      </w:r>
      <w:r w:rsidRPr="008B34D1">
        <w:rPr>
          <w:rFonts w:asciiTheme="minorHAnsi" w:hAnsiTheme="minorHAnsi" w:cstheme="minorHAnsi"/>
          <w:sz w:val="20"/>
          <w:szCs w:val="20"/>
        </w:rPr>
        <w:t xml:space="preserve"> Acuerdo Edilicio identificados con el número </w:t>
      </w:r>
      <w:r w:rsidRPr="008B34D1">
        <w:rPr>
          <w:rFonts w:asciiTheme="minorHAnsi" w:eastAsia="Calibri" w:hAnsiTheme="minorHAnsi" w:cstheme="minorHAnsi"/>
          <w:sz w:val="20"/>
          <w:szCs w:val="20"/>
        </w:rPr>
        <w:t>1228/2006</w:t>
      </w:r>
      <w:r w:rsidRPr="008B34D1">
        <w:rPr>
          <w:rFonts w:asciiTheme="minorHAnsi" w:hAnsiTheme="minorHAnsi" w:cstheme="minorHAnsi"/>
          <w:sz w:val="20"/>
          <w:szCs w:val="20"/>
        </w:rPr>
        <w:t xml:space="preserve"> mediante el cual se aprobó el </w:t>
      </w:r>
      <w:r w:rsidRPr="008B34D1">
        <w:rPr>
          <w:rFonts w:asciiTheme="minorHAnsi" w:eastAsia="Calibri" w:hAnsiTheme="minorHAnsi" w:cstheme="minorHAnsi"/>
          <w:sz w:val="20"/>
          <w:szCs w:val="20"/>
        </w:rPr>
        <w:t>Plan de Desarrollo Urbano de Centro de Población de Puerto Vallarta, Jalisco</w:t>
      </w:r>
      <w:r w:rsidRPr="008B34D1">
        <w:rPr>
          <w:rFonts w:asciiTheme="minorHAnsi" w:hAnsiTheme="minorHAnsi" w:cstheme="minorHAnsi"/>
          <w:sz w:val="20"/>
          <w:szCs w:val="20"/>
        </w:rPr>
        <w:t xml:space="preserve">, mismo que fue publicado </w:t>
      </w:r>
      <w:r w:rsidRPr="008B34D1">
        <w:rPr>
          <w:rFonts w:asciiTheme="minorHAnsi" w:eastAsia="Calibri" w:hAnsiTheme="minorHAnsi" w:cstheme="minorHAnsi"/>
          <w:sz w:val="20"/>
          <w:szCs w:val="20"/>
        </w:rPr>
        <w:t>en la Gaceta Municipal Puerto Vallarta, Jalisco, Año 03, Número 10, Edición Diciembre de 2006</w:t>
      </w:r>
      <w:r w:rsidRPr="008B34D1">
        <w:rPr>
          <w:rFonts w:asciiTheme="minorHAnsi" w:hAnsiTheme="minorHAnsi" w:cstheme="minorHAnsi"/>
          <w:sz w:val="20"/>
          <w:szCs w:val="20"/>
        </w:rPr>
        <w:t>;</w:t>
      </w:r>
      <w:r w:rsidRPr="008B34D1">
        <w:rPr>
          <w:rFonts w:cstheme="minorHAnsi"/>
          <w:bCs/>
          <w:sz w:val="20"/>
          <w:szCs w:val="20"/>
          <w:lang w:val="es-ES"/>
        </w:rPr>
        <w:t xml:space="preserve"> </w:t>
      </w:r>
      <w:r w:rsidRPr="008B34D1">
        <w:rPr>
          <w:rFonts w:asciiTheme="minorHAnsi" w:hAnsiTheme="minorHAnsi" w:cstheme="minorHAnsi"/>
          <w:sz w:val="20"/>
          <w:szCs w:val="20"/>
        </w:rPr>
        <w:t>II.- Posteriormente, c</w:t>
      </w:r>
      <w:r w:rsidRPr="008B34D1">
        <w:rPr>
          <w:rFonts w:asciiTheme="minorHAnsi" w:eastAsia="Calibri" w:hAnsiTheme="minorHAnsi" w:cstheme="minorHAnsi"/>
          <w:sz w:val="20"/>
          <w:szCs w:val="20"/>
        </w:rPr>
        <w:t>on fecha del 20 de diciembre de 2006</w:t>
      </w:r>
      <w:r w:rsidRPr="008B34D1">
        <w:rPr>
          <w:rFonts w:asciiTheme="minorHAnsi" w:hAnsiTheme="minorHAnsi" w:cstheme="minorHAnsi"/>
          <w:sz w:val="20"/>
          <w:szCs w:val="20"/>
        </w:rPr>
        <w:t xml:space="preserve">, dicho Plan se procedió a </w:t>
      </w:r>
      <w:r w:rsidRPr="008B34D1">
        <w:rPr>
          <w:rFonts w:asciiTheme="minorHAnsi" w:eastAsia="Calibri" w:hAnsiTheme="minorHAnsi" w:cstheme="minorHAnsi"/>
          <w:sz w:val="20"/>
          <w:szCs w:val="20"/>
        </w:rPr>
        <w:t>su incorporación</w:t>
      </w:r>
      <w:r w:rsidRPr="008B34D1">
        <w:rPr>
          <w:rFonts w:asciiTheme="minorHAnsi" w:hAnsiTheme="minorHAnsi" w:cstheme="minorHAnsi"/>
          <w:sz w:val="20"/>
          <w:szCs w:val="20"/>
        </w:rPr>
        <w:t xml:space="preserve"> en el Registro Público de la Propiedad </w:t>
      </w:r>
      <w:r w:rsidRPr="008B34D1">
        <w:rPr>
          <w:rFonts w:asciiTheme="minorHAnsi" w:eastAsia="Calibri" w:hAnsiTheme="minorHAnsi" w:cstheme="minorHAnsi"/>
          <w:sz w:val="20"/>
          <w:szCs w:val="20"/>
        </w:rPr>
        <w:t xml:space="preserve"> bajo documento número 2 folios del 18 al 146 del libro número 1717 de la Sección Inmobiliaria de esa oficina</w:t>
      </w:r>
      <w:r w:rsidRPr="008B34D1">
        <w:rPr>
          <w:rFonts w:asciiTheme="minorHAnsi" w:hAnsiTheme="minorHAnsi" w:cstheme="minorHAnsi"/>
          <w:sz w:val="20"/>
          <w:szCs w:val="20"/>
        </w:rPr>
        <w:t>. De la misma forma</w:t>
      </w:r>
      <w:r w:rsidRPr="008B34D1">
        <w:rPr>
          <w:rFonts w:asciiTheme="minorHAnsi" w:eastAsia="Calibri" w:hAnsiTheme="minorHAnsi" w:cstheme="minorHAnsi"/>
          <w:sz w:val="20"/>
          <w:szCs w:val="20"/>
        </w:rPr>
        <w:t>, quedó registrado el periódico oficial del Estado</w:t>
      </w:r>
      <w:r w:rsidRPr="008B34D1">
        <w:rPr>
          <w:rFonts w:asciiTheme="minorHAnsi" w:hAnsiTheme="minorHAnsi" w:cstheme="minorHAnsi"/>
          <w:sz w:val="20"/>
          <w:szCs w:val="20"/>
        </w:rPr>
        <w:t xml:space="preserve">, bajo el ejemplar </w:t>
      </w:r>
      <w:r w:rsidRPr="008B34D1">
        <w:rPr>
          <w:rFonts w:asciiTheme="minorHAnsi" w:eastAsia="Calibri" w:hAnsiTheme="minorHAnsi" w:cstheme="minorHAnsi"/>
          <w:sz w:val="20"/>
          <w:szCs w:val="20"/>
        </w:rPr>
        <w:t>Año 3</w:t>
      </w:r>
      <w:r w:rsidRPr="008B34D1">
        <w:rPr>
          <w:rFonts w:asciiTheme="minorHAnsi" w:hAnsiTheme="minorHAnsi" w:cstheme="minorHAnsi"/>
          <w:sz w:val="20"/>
          <w:szCs w:val="20"/>
        </w:rPr>
        <w:t>,</w:t>
      </w:r>
      <w:r w:rsidRPr="008B34D1">
        <w:rPr>
          <w:rFonts w:asciiTheme="minorHAnsi" w:eastAsia="Calibri" w:hAnsiTheme="minorHAnsi" w:cstheme="minorHAnsi"/>
          <w:sz w:val="20"/>
          <w:szCs w:val="20"/>
        </w:rPr>
        <w:t xml:space="preserve"> Número 10</w:t>
      </w:r>
      <w:r w:rsidRPr="008B34D1">
        <w:rPr>
          <w:rFonts w:asciiTheme="minorHAnsi" w:hAnsiTheme="minorHAnsi" w:cstheme="minorHAnsi"/>
          <w:sz w:val="20"/>
          <w:szCs w:val="20"/>
        </w:rPr>
        <w:t>,</w:t>
      </w:r>
      <w:r w:rsidRPr="008B34D1">
        <w:rPr>
          <w:rFonts w:asciiTheme="minorHAnsi" w:eastAsia="Calibri" w:hAnsiTheme="minorHAnsi" w:cstheme="minorHAnsi"/>
          <w:sz w:val="20"/>
          <w:szCs w:val="20"/>
        </w:rPr>
        <w:t xml:space="preserve"> edición Diciembre de 2006</w:t>
      </w:r>
      <w:r w:rsidRPr="008B34D1">
        <w:rPr>
          <w:rFonts w:asciiTheme="minorHAnsi" w:hAnsiTheme="minorHAnsi" w:cstheme="minorHAnsi"/>
          <w:sz w:val="20"/>
          <w:szCs w:val="20"/>
        </w:rPr>
        <w:t>.</w:t>
      </w:r>
      <w:r w:rsidRPr="008B34D1">
        <w:rPr>
          <w:rFonts w:cstheme="minorHAnsi"/>
          <w:bCs/>
          <w:sz w:val="20"/>
          <w:szCs w:val="20"/>
          <w:lang w:val="es-ES"/>
        </w:rPr>
        <w:t xml:space="preserve"> </w:t>
      </w:r>
      <w:r w:rsidRPr="008B34D1">
        <w:rPr>
          <w:rFonts w:asciiTheme="minorHAnsi" w:hAnsiTheme="minorHAnsi" w:cstheme="minorHAnsi"/>
          <w:sz w:val="20"/>
          <w:szCs w:val="20"/>
        </w:rPr>
        <w:t xml:space="preserve">III.- Por otro lado, es importante señalar que existen antecedentes de que promovió un </w:t>
      </w:r>
      <w:r w:rsidRPr="008B34D1">
        <w:rPr>
          <w:rFonts w:asciiTheme="minorHAnsi" w:eastAsia="Calibri" w:hAnsiTheme="minorHAnsi" w:cstheme="minorHAnsi"/>
          <w:sz w:val="20"/>
          <w:szCs w:val="20"/>
        </w:rPr>
        <w:t>Juicio Administrativo de Nulidad por</w:t>
      </w:r>
      <w:r w:rsidRPr="008B34D1">
        <w:rPr>
          <w:rFonts w:asciiTheme="minorHAnsi" w:hAnsiTheme="minorHAnsi" w:cstheme="minorHAnsi"/>
          <w:sz w:val="20"/>
          <w:szCs w:val="20"/>
        </w:rPr>
        <w:t xml:space="preserve"> parte de</w:t>
      </w:r>
      <w:r w:rsidRPr="008B34D1">
        <w:rPr>
          <w:rFonts w:asciiTheme="minorHAnsi" w:eastAsia="Calibri" w:hAnsiTheme="minorHAnsi" w:cstheme="minorHAnsi"/>
          <w:sz w:val="20"/>
          <w:szCs w:val="20"/>
        </w:rPr>
        <w:t xml:space="preserve"> la Asociación de Hoteles y Moteles de Puerto Vallarta</w:t>
      </w:r>
      <w:r w:rsidRPr="008B34D1">
        <w:rPr>
          <w:rFonts w:asciiTheme="minorHAnsi" w:hAnsiTheme="minorHAnsi" w:cstheme="minorHAnsi"/>
          <w:sz w:val="20"/>
          <w:szCs w:val="20"/>
        </w:rPr>
        <w:t xml:space="preserve">, solicitando se </w:t>
      </w:r>
      <w:r w:rsidRPr="008B34D1">
        <w:rPr>
          <w:rFonts w:asciiTheme="minorHAnsi" w:eastAsia="Calibri" w:hAnsiTheme="minorHAnsi" w:cstheme="minorHAnsi"/>
          <w:sz w:val="20"/>
          <w:szCs w:val="20"/>
        </w:rPr>
        <w:t>impugna</w:t>
      </w:r>
      <w:r w:rsidRPr="008B34D1">
        <w:rPr>
          <w:rFonts w:asciiTheme="minorHAnsi" w:hAnsiTheme="minorHAnsi" w:cstheme="minorHAnsi"/>
          <w:sz w:val="20"/>
          <w:szCs w:val="20"/>
        </w:rPr>
        <w:t xml:space="preserve">rá y dejara sin efectos legales </w:t>
      </w:r>
      <w:r w:rsidRPr="008B34D1">
        <w:rPr>
          <w:rFonts w:asciiTheme="minorHAnsi" w:eastAsia="Calibri" w:hAnsiTheme="minorHAnsi" w:cstheme="minorHAnsi"/>
          <w:sz w:val="20"/>
          <w:szCs w:val="20"/>
        </w:rPr>
        <w:t xml:space="preserve">el Plan de Desarrollo Urbano de Centro de Población de Puerto Vallarta, Jalisco, </w:t>
      </w:r>
      <w:r w:rsidRPr="008B34D1">
        <w:rPr>
          <w:rFonts w:asciiTheme="minorHAnsi" w:hAnsiTheme="minorHAnsi" w:cstheme="minorHAnsi"/>
          <w:sz w:val="20"/>
          <w:szCs w:val="20"/>
        </w:rPr>
        <w:t>mencionado en párrafos anteriores;</w:t>
      </w:r>
      <w:r w:rsidRPr="008B34D1">
        <w:rPr>
          <w:rFonts w:cstheme="minorHAnsi"/>
          <w:bCs/>
          <w:sz w:val="20"/>
          <w:szCs w:val="20"/>
          <w:lang w:val="es-ES"/>
        </w:rPr>
        <w:t xml:space="preserve"> </w:t>
      </w:r>
      <w:r w:rsidRPr="008B34D1">
        <w:rPr>
          <w:rFonts w:asciiTheme="minorHAnsi" w:hAnsiTheme="minorHAnsi" w:cstheme="minorHAnsi"/>
          <w:sz w:val="20"/>
          <w:szCs w:val="20"/>
        </w:rPr>
        <w:t xml:space="preserve">IV.- Sin embargo, la </w:t>
      </w:r>
      <w:r w:rsidRPr="008B34D1">
        <w:rPr>
          <w:rFonts w:asciiTheme="minorHAnsi" w:eastAsia="Calibri" w:hAnsiTheme="minorHAnsi" w:cstheme="minorHAnsi"/>
          <w:sz w:val="20"/>
          <w:szCs w:val="20"/>
        </w:rPr>
        <w:t xml:space="preserve">Tercera Sala Unitaria del Tribunal de lo Administrativo, </w:t>
      </w:r>
      <w:r w:rsidRPr="008B34D1">
        <w:rPr>
          <w:rFonts w:asciiTheme="minorHAnsi" w:hAnsiTheme="minorHAnsi" w:cstheme="minorHAnsi"/>
          <w:sz w:val="20"/>
          <w:szCs w:val="20"/>
        </w:rPr>
        <w:t>dictó</w:t>
      </w:r>
      <w:r w:rsidRPr="008B34D1">
        <w:rPr>
          <w:rFonts w:asciiTheme="minorHAnsi" w:eastAsia="Calibri" w:hAnsiTheme="minorHAnsi" w:cstheme="minorHAnsi"/>
          <w:sz w:val="20"/>
          <w:szCs w:val="20"/>
        </w:rPr>
        <w:t xml:space="preserve"> Sentencia Definitiva</w:t>
      </w:r>
      <w:r w:rsidRPr="008B34D1">
        <w:rPr>
          <w:rFonts w:asciiTheme="minorHAnsi" w:hAnsiTheme="minorHAnsi" w:cstheme="minorHAnsi"/>
          <w:sz w:val="20"/>
          <w:szCs w:val="20"/>
        </w:rPr>
        <w:t xml:space="preserve"> </w:t>
      </w:r>
      <w:r w:rsidRPr="008B34D1">
        <w:rPr>
          <w:rFonts w:asciiTheme="minorHAnsi" w:eastAsia="Calibri" w:hAnsiTheme="minorHAnsi" w:cstheme="minorHAnsi"/>
          <w:sz w:val="20"/>
          <w:szCs w:val="20"/>
        </w:rPr>
        <w:t xml:space="preserve">en la que se declara </w:t>
      </w:r>
      <w:r w:rsidRPr="008B34D1">
        <w:rPr>
          <w:rFonts w:asciiTheme="minorHAnsi" w:eastAsia="Calibri" w:hAnsiTheme="minorHAnsi" w:cstheme="minorHAnsi"/>
          <w:sz w:val="20"/>
          <w:szCs w:val="20"/>
        </w:rPr>
        <w:lastRenderedPageBreak/>
        <w:t xml:space="preserve">el </w:t>
      </w:r>
      <w:r w:rsidRPr="008B34D1">
        <w:rPr>
          <w:rFonts w:asciiTheme="minorHAnsi" w:eastAsia="Calibri" w:hAnsiTheme="minorHAnsi" w:cstheme="minorHAnsi"/>
          <w:bCs/>
          <w:sz w:val="20"/>
          <w:szCs w:val="20"/>
        </w:rPr>
        <w:t>sobreseimiento del juicio</w:t>
      </w:r>
      <w:r w:rsidRPr="008B34D1">
        <w:rPr>
          <w:rFonts w:asciiTheme="minorHAnsi" w:hAnsiTheme="minorHAnsi" w:cstheme="minorHAnsi"/>
          <w:bCs/>
          <w:sz w:val="20"/>
          <w:szCs w:val="20"/>
        </w:rPr>
        <w:t xml:space="preserve">, quedando </w:t>
      </w:r>
      <w:r w:rsidRPr="008B34D1">
        <w:rPr>
          <w:rFonts w:asciiTheme="minorHAnsi" w:eastAsia="Calibri" w:hAnsiTheme="minorHAnsi" w:cstheme="minorHAnsi"/>
          <w:sz w:val="20"/>
          <w:szCs w:val="20"/>
        </w:rPr>
        <w:t>en función el Plan de Desarrollo Urbano de Centro de Población de Puerto Vallarta, Jalisco</w:t>
      </w:r>
      <w:r w:rsidRPr="008B34D1">
        <w:rPr>
          <w:rFonts w:asciiTheme="minorHAnsi" w:hAnsiTheme="minorHAnsi" w:cstheme="minorHAnsi"/>
          <w:sz w:val="20"/>
          <w:szCs w:val="20"/>
        </w:rPr>
        <w:t>, mismo que se encuentra vigente en la actualidad.</w:t>
      </w:r>
      <w:r w:rsidRPr="008B34D1">
        <w:rPr>
          <w:rFonts w:cstheme="minorHAnsi"/>
          <w:bCs/>
          <w:sz w:val="20"/>
          <w:szCs w:val="20"/>
          <w:lang w:val="es-ES"/>
        </w:rPr>
        <w:t xml:space="preserve"> </w:t>
      </w:r>
      <w:r w:rsidRPr="008B34D1">
        <w:rPr>
          <w:rFonts w:asciiTheme="minorHAnsi" w:hAnsiTheme="minorHAnsi" w:cstheme="minorHAnsi"/>
          <w:sz w:val="20"/>
          <w:szCs w:val="20"/>
        </w:rPr>
        <w:t xml:space="preserve">V.- Atendiendo lo dispuesto por el </w:t>
      </w:r>
      <w:r w:rsidRPr="008B34D1">
        <w:rPr>
          <w:rFonts w:asciiTheme="minorHAnsi" w:eastAsia="Calibri" w:hAnsiTheme="minorHAnsi" w:cstheme="minorHAnsi"/>
          <w:sz w:val="20"/>
          <w:szCs w:val="20"/>
        </w:rPr>
        <w:t>Plan de Desarrollo Urbano de Centro de Población de Puerto Vallarta, Jalisco, e</w:t>
      </w:r>
      <w:r w:rsidRPr="008B34D1">
        <w:rPr>
          <w:rFonts w:asciiTheme="minorHAnsi" w:hAnsiTheme="minorHAnsi" w:cstheme="minorHAnsi"/>
          <w:sz w:val="20"/>
          <w:szCs w:val="20"/>
        </w:rPr>
        <w:t xml:space="preserve">l día 15 de Septiembre de 2012 dos mil doce, se aprobó mediante acuerdo edilicio número 927/2012, el Plan Parcial de Desarrollo Urbano denominado: </w:t>
      </w:r>
      <w:proofErr w:type="spellStart"/>
      <w:r w:rsidRPr="008B34D1">
        <w:rPr>
          <w:rFonts w:asciiTheme="minorHAnsi" w:hAnsiTheme="minorHAnsi" w:cstheme="minorHAnsi"/>
          <w:sz w:val="20"/>
          <w:szCs w:val="20"/>
        </w:rPr>
        <w:t>Subdistrito</w:t>
      </w:r>
      <w:proofErr w:type="spellEnd"/>
      <w:r w:rsidRPr="008B34D1">
        <w:rPr>
          <w:rFonts w:asciiTheme="minorHAnsi" w:hAnsiTheme="minorHAnsi" w:cstheme="minorHAnsi"/>
          <w:sz w:val="20"/>
          <w:szCs w:val="20"/>
        </w:rPr>
        <w:t xml:space="preserve"> Urbano 5 A MARINA VALLARTA;</w:t>
      </w:r>
      <w:r w:rsidRPr="008B34D1">
        <w:rPr>
          <w:rFonts w:cstheme="minorHAnsi"/>
          <w:bCs/>
          <w:sz w:val="20"/>
          <w:szCs w:val="20"/>
          <w:lang w:val="es-ES"/>
        </w:rPr>
        <w:t xml:space="preserve"> </w:t>
      </w:r>
      <w:r w:rsidRPr="008B34D1">
        <w:rPr>
          <w:rFonts w:asciiTheme="minorHAnsi" w:hAnsiTheme="minorHAnsi" w:cstheme="minorHAnsi"/>
          <w:sz w:val="20"/>
          <w:szCs w:val="20"/>
        </w:rPr>
        <w:t xml:space="preserve">VI.- Que posteriormente, mediante acuerdo edilicio número </w:t>
      </w:r>
      <w:r w:rsidRPr="008B34D1">
        <w:rPr>
          <w:rFonts w:asciiTheme="minorHAnsi" w:hAnsiTheme="minorHAnsi" w:cstheme="minorHAnsi"/>
          <w:sz w:val="20"/>
          <w:szCs w:val="20"/>
          <w:u w:val="single"/>
        </w:rPr>
        <w:t>0229/2013, EMITIDO EN Sesión Ordinaria de Ayuntamiento de fecha 15 de noviembre de 2013.</w:t>
      </w:r>
      <w:r w:rsidRPr="008B34D1">
        <w:rPr>
          <w:rFonts w:asciiTheme="minorHAnsi" w:hAnsiTheme="minorHAnsi" w:cstheme="minorHAnsi"/>
          <w:sz w:val="20"/>
          <w:szCs w:val="20"/>
        </w:rPr>
        <w:t xml:space="preserve"> El Honorable Ayuntamiento Constitucional de Puerto Vallarta, aprueba la Consolidación del Límite de Centro de Población de Puerto Vallarta, Di</w:t>
      </w:r>
      <w:r w:rsidRPr="008B34D1">
        <w:rPr>
          <w:rFonts w:cstheme="minorHAnsi"/>
          <w:sz w:val="20"/>
          <w:szCs w:val="20"/>
        </w:rPr>
        <w:t xml:space="preserve">stritos y </w:t>
      </w:r>
      <w:proofErr w:type="spellStart"/>
      <w:r w:rsidRPr="008B34D1">
        <w:rPr>
          <w:rFonts w:cstheme="minorHAnsi"/>
          <w:sz w:val="20"/>
          <w:szCs w:val="20"/>
        </w:rPr>
        <w:t>Subdistritos</w:t>
      </w:r>
      <w:proofErr w:type="spellEnd"/>
      <w:r w:rsidRPr="008B34D1">
        <w:rPr>
          <w:rFonts w:cstheme="minorHAnsi"/>
          <w:sz w:val="20"/>
          <w:szCs w:val="20"/>
        </w:rPr>
        <w:t xml:space="preserve"> Jalisco. </w:t>
      </w:r>
      <w:r w:rsidRPr="008B34D1">
        <w:rPr>
          <w:rFonts w:asciiTheme="minorHAnsi" w:hAnsiTheme="minorHAnsi" w:cstheme="minorHAnsi"/>
          <w:sz w:val="20"/>
          <w:szCs w:val="20"/>
        </w:rPr>
        <w:t xml:space="preserve">VII.- Así las cosas, hasta que </w:t>
      </w:r>
      <w:r w:rsidRPr="008B34D1">
        <w:rPr>
          <w:rFonts w:asciiTheme="minorHAnsi" w:hAnsiTheme="minorHAnsi" w:cstheme="minorHAnsi"/>
          <w:sz w:val="20"/>
          <w:szCs w:val="20"/>
          <w:lang w:eastAsia="es-MX"/>
        </w:rPr>
        <w:t xml:space="preserve">del Consejo Municipal de Desarrollo Urbano considerado el </w:t>
      </w:r>
      <w:r w:rsidRPr="008B34D1">
        <w:rPr>
          <w:rFonts w:asciiTheme="minorHAnsi" w:hAnsiTheme="minorHAnsi" w:cstheme="minorHAnsi"/>
          <w:sz w:val="20"/>
          <w:szCs w:val="20"/>
        </w:rPr>
        <w:t>organismo de promoción, participación ciudadana, social, vecinal y de consulta del Ayuntamiento, para impulsar la planeación del territorio y el desarrollo urbano, realizó las siguientes sesiones:</w:t>
      </w:r>
      <w:r w:rsidRPr="008B34D1">
        <w:rPr>
          <w:rFonts w:cstheme="minorHAnsi"/>
          <w:bCs/>
          <w:sz w:val="20"/>
          <w:szCs w:val="20"/>
          <w:lang w:val="es-ES"/>
        </w:rPr>
        <w:t xml:space="preserve"> </w:t>
      </w:r>
      <w:r w:rsidRPr="008B34D1">
        <w:rPr>
          <w:rFonts w:asciiTheme="minorHAnsi" w:hAnsiTheme="minorHAnsi" w:cstheme="minorHAnsi"/>
          <w:sz w:val="20"/>
          <w:szCs w:val="20"/>
        </w:rPr>
        <w:t xml:space="preserve">El día 16 de febrero del 2018, en la Primera Sesión Extraordinaria del Consejo Municipal de Desarrollo Urbano, se turna a la Comisión de Planes y Programas, los proyectos de Planes Parciales de Desarrollo Urbano, de los Distritos Urbanos 1, </w:t>
      </w:r>
      <w:proofErr w:type="spellStart"/>
      <w:r w:rsidRPr="008B34D1">
        <w:rPr>
          <w:rFonts w:asciiTheme="minorHAnsi" w:hAnsiTheme="minorHAnsi" w:cstheme="minorHAnsi"/>
          <w:sz w:val="20"/>
          <w:szCs w:val="20"/>
        </w:rPr>
        <w:t>SubDistrito</w:t>
      </w:r>
      <w:proofErr w:type="spellEnd"/>
      <w:r w:rsidRPr="008B34D1">
        <w:rPr>
          <w:rFonts w:asciiTheme="minorHAnsi" w:hAnsiTheme="minorHAnsi" w:cstheme="minorHAnsi"/>
          <w:sz w:val="20"/>
          <w:szCs w:val="20"/>
        </w:rPr>
        <w:t xml:space="preserve"> Urbano 5-A y Distrito Urbano 6, para su revisión y dictamen de aprobación, para llevar a cabo los Foros de Consulta Pública;</w:t>
      </w:r>
      <w:r w:rsidRPr="008B34D1">
        <w:rPr>
          <w:rFonts w:cstheme="minorHAnsi"/>
          <w:bCs/>
          <w:sz w:val="20"/>
          <w:szCs w:val="20"/>
          <w:lang w:val="es-ES"/>
        </w:rPr>
        <w:t xml:space="preserve"> </w:t>
      </w:r>
      <w:r w:rsidRPr="008B34D1">
        <w:rPr>
          <w:rFonts w:asciiTheme="minorHAnsi" w:hAnsiTheme="minorHAnsi" w:cstheme="minorHAnsi"/>
          <w:sz w:val="20"/>
          <w:szCs w:val="20"/>
        </w:rPr>
        <w:t xml:space="preserve">El 1 de marzo del 2018, en la Segunda Sesión Extraordinaria del Consejo Municipal de Desarrollo Urbano, se aprobó llevar a cabo los Foros de Consulta Pública, de los proyectos de Planes Parciales de Desarrollo Urbano, de los Distritos Urbanos 1, </w:t>
      </w:r>
      <w:proofErr w:type="spellStart"/>
      <w:r w:rsidRPr="008B34D1">
        <w:rPr>
          <w:rFonts w:asciiTheme="minorHAnsi" w:hAnsiTheme="minorHAnsi" w:cstheme="minorHAnsi"/>
          <w:sz w:val="20"/>
          <w:szCs w:val="20"/>
        </w:rPr>
        <w:t>SubDistrito</w:t>
      </w:r>
      <w:proofErr w:type="spellEnd"/>
      <w:r w:rsidRPr="008B34D1">
        <w:rPr>
          <w:rFonts w:asciiTheme="minorHAnsi" w:hAnsiTheme="minorHAnsi" w:cstheme="minorHAnsi"/>
          <w:sz w:val="20"/>
          <w:szCs w:val="20"/>
        </w:rPr>
        <w:t xml:space="preserve"> Urbano 5-A;</w:t>
      </w:r>
      <w:r w:rsidRPr="008B34D1">
        <w:rPr>
          <w:rFonts w:cstheme="minorHAnsi"/>
          <w:bCs/>
          <w:sz w:val="20"/>
          <w:szCs w:val="20"/>
          <w:lang w:val="es-ES"/>
        </w:rPr>
        <w:t xml:space="preserve"> </w:t>
      </w:r>
      <w:r w:rsidRPr="008B34D1">
        <w:rPr>
          <w:rFonts w:asciiTheme="minorHAnsi" w:hAnsiTheme="minorHAnsi" w:cstheme="minorHAnsi"/>
          <w:sz w:val="20"/>
          <w:szCs w:val="20"/>
        </w:rPr>
        <w:t>El día 19 de junio del 2018, en la Cuarta Sesión Extraordinaria del Consejo Municipal de Desarrollo Urbano, se acuerda la salida a Consulta Pública, de las Estrategias de los proyectos de Planes Parciales de Desarrollo Urbano, del Distrito Urbano 1, Sub-Distrito Urbano 5-A y Distrito urbano 6.</w:t>
      </w:r>
      <w:r w:rsidRPr="008B34D1">
        <w:rPr>
          <w:rFonts w:cstheme="minorHAnsi"/>
          <w:bCs/>
          <w:sz w:val="20"/>
          <w:szCs w:val="20"/>
          <w:lang w:val="es-ES"/>
        </w:rPr>
        <w:t xml:space="preserve"> </w:t>
      </w:r>
      <w:r w:rsidRPr="008B34D1">
        <w:rPr>
          <w:rFonts w:asciiTheme="minorHAnsi" w:hAnsiTheme="minorHAnsi" w:cstheme="minorHAnsi"/>
          <w:sz w:val="20"/>
          <w:szCs w:val="20"/>
        </w:rPr>
        <w:t>El día 23 de agosto del 2018, en la Quinta Sesión Extraordinaria del Consejo Municipal de Desarrollo Urbano, se acuerda turnar a la Comisión de Planes y Programas, las opiniones presentadas durante la consulta pública, llevada a cabo el pasado 21 de junio, culminando el 21 de julio del año en curso, para su análisis y contestación.</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Una vez, expuestos los antecedentes que obran en el presente, a continuación nos permitimos hacer referencias de las siguientes:</w:t>
      </w:r>
      <w:r w:rsidRPr="008B34D1">
        <w:rPr>
          <w:rFonts w:cstheme="minorHAnsi"/>
          <w:bCs/>
          <w:sz w:val="20"/>
          <w:szCs w:val="20"/>
          <w:lang w:val="es-ES"/>
        </w:rPr>
        <w:t xml:space="preserve"> </w:t>
      </w:r>
      <w:r w:rsidRPr="008B34D1">
        <w:rPr>
          <w:rFonts w:cstheme="minorHAnsi"/>
          <w:sz w:val="20"/>
          <w:szCs w:val="20"/>
        </w:rPr>
        <w:t>CONSIDERACIONE</w:t>
      </w:r>
      <w:r w:rsidRPr="008B34D1">
        <w:rPr>
          <w:rFonts w:asciiTheme="minorHAnsi" w:hAnsiTheme="minorHAnsi" w:cstheme="minorHAnsi"/>
          <w:sz w:val="20"/>
          <w:szCs w:val="20"/>
        </w:rPr>
        <w:t>S</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I.- En nuestra ciudad, la elaboración de los distritos urbanos nace de la necesidad de contar con una directriz urbana de común aceptación, que armonicen las actuaciones individuales o aisladas que se producen en el municipio y que hagan posible las actuaciones colectivas que son necesarias.</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II.- Los distritos urbanos ofrecen múltiples implicaciones y por lógica efectos jurídico-administrativos, puesto que las decisiones urbanísticas que se habrán de materializar comprometen y afectan a campos tan diversos como lo son: La dotación de suelo para viviendas y actividades económicas; el marco general jurídico entre gobiernos municipales, estatales y federal; la protección de recursos naturales, ambientales y patrimoniales; la dotación de suelo para equipamiento de salud, educación, cultura, entre otros</w:t>
      </w:r>
      <w:r w:rsidRPr="008B34D1">
        <w:rPr>
          <w:rFonts w:cstheme="minorHAnsi"/>
          <w:sz w:val="20"/>
          <w:szCs w:val="20"/>
          <w:lang w:eastAsia="es-MX"/>
        </w:rPr>
        <w:t>.</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III.- Su formulación y actualización es una de las actuaciones trascendentes de la presente administración municipal, ya que son el resultado de un proceso de elaboración con bases técnicas y sobre todo de consulta participativa. En estos instrumentos de administración y control del desarrollo territorial, se deben planear las funciones actuales y futuras, y sobre todo, plantearse nuevas oportunidades y perspectivas para un entorno.</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IV.- Nuestra bella ciudad portuaria, considerada como uno de los principales destinos turísticos debe diseñar una visión a futuro, por lo que a través de los distintos distritos urbanos que la conforman se debe plasmar una propuesta que debe contemplar el diseño de los elementos clave de la estructura urbana por un lado y la previsión de transformaciones urbanas de los tejidos existente y de crecimiento, por otro. Por ende, la elaboración de un Distrito Urbano no debe concebirse como una fotografía de un futuro deseable ni estructurarse como una yuxtaposición de políticas sectoriales (vivienda, infraestructuras, entre otros), sino que debe entenderse como un conjunto de acciones a desarrollar en el tiempo conforme a un orden de prioridades establecido en función de la voluntad social y política del municipio.</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 xml:space="preserve">V.- Es por ello, que la dinámica social exige que para lograr una estructura urbana coherente, ES NECESARIO </w:t>
      </w:r>
      <w:r w:rsidRPr="008B34D1">
        <w:rPr>
          <w:rFonts w:asciiTheme="minorHAnsi" w:hAnsiTheme="minorHAnsi" w:cstheme="minorHAnsi"/>
          <w:sz w:val="20"/>
          <w:szCs w:val="20"/>
          <w:lang w:eastAsia="es-MX"/>
        </w:rPr>
        <w:lastRenderedPageBreak/>
        <w:t>IMPLEMENTAR LA ACTUALIZACIÓN DE LOS DISTRITOS Y SUBDISTRITOS URBANOS, buscando como prioridad la integración espacial y social en nuestra ciudad.</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 xml:space="preserve">VI.- En esta administración identificada “del orden”, el Ayuntamiento ha establecido como primordial la actualización de los distintos distritos urbanos, a fin de posesionarse como uno de los municipios de la entidad de Jalisco, en la vanguardia de ordenamiento territorial, pero conservando sus particularidades y elementos culturales distintivos, reforzando así la identidad de nuestros </w:t>
      </w:r>
      <w:proofErr w:type="spellStart"/>
      <w:r w:rsidRPr="008B34D1">
        <w:rPr>
          <w:rFonts w:asciiTheme="minorHAnsi" w:hAnsiTheme="minorHAnsi" w:cstheme="minorHAnsi"/>
          <w:sz w:val="20"/>
          <w:szCs w:val="20"/>
          <w:lang w:eastAsia="es-MX"/>
        </w:rPr>
        <w:t>Vallartenses</w:t>
      </w:r>
      <w:proofErr w:type="spellEnd"/>
      <w:r w:rsidRPr="008B34D1">
        <w:rPr>
          <w:rFonts w:asciiTheme="minorHAnsi" w:hAnsiTheme="minorHAnsi" w:cstheme="minorHAnsi"/>
          <w:sz w:val="20"/>
          <w:szCs w:val="20"/>
          <w:lang w:eastAsia="es-MX"/>
        </w:rPr>
        <w:t>.</w:t>
      </w:r>
      <w:r w:rsidRPr="008B34D1">
        <w:rPr>
          <w:rFonts w:cstheme="minorHAnsi"/>
          <w:bCs/>
          <w:sz w:val="20"/>
          <w:szCs w:val="20"/>
          <w:lang w:val="es-ES"/>
        </w:rPr>
        <w:t xml:space="preserve"> </w:t>
      </w:r>
      <w:r w:rsidRPr="008B34D1">
        <w:rPr>
          <w:rFonts w:asciiTheme="minorHAnsi" w:hAnsiTheme="minorHAnsi" w:cstheme="minorHAnsi"/>
          <w:sz w:val="20"/>
          <w:szCs w:val="20"/>
          <w:lang w:eastAsia="es-MX"/>
        </w:rPr>
        <w:t xml:space="preserve">VII.- Como ha quedado plasmado en el apartado de antecedentes,  </w:t>
      </w:r>
      <w:r w:rsidRPr="008B34D1">
        <w:rPr>
          <w:rFonts w:asciiTheme="minorHAnsi" w:eastAsia="Calibri" w:hAnsiTheme="minorHAnsi" w:cstheme="minorHAnsi"/>
          <w:sz w:val="20"/>
          <w:szCs w:val="20"/>
        </w:rPr>
        <w:t xml:space="preserve">el Consejo Municipal de Desarrollo Urbano de Puerto Vallarta, Jalisco, </w:t>
      </w:r>
      <w:r w:rsidRPr="008B34D1">
        <w:rPr>
          <w:rFonts w:asciiTheme="minorHAnsi" w:hAnsiTheme="minorHAnsi" w:cstheme="minorHAnsi"/>
          <w:sz w:val="20"/>
          <w:szCs w:val="20"/>
          <w:lang w:eastAsia="es-MX"/>
        </w:rPr>
        <w:t>se procedió a verificar las opiniones vertidas por los interesados, turnándolas para su seguimiento y respuesta a las Comisiones de: Estudios Especiales y de Proyectos; Infraestructura; Legislación y Trámites; Planes y Programas; y Suelo Urbano y Vivienda.</w:t>
      </w:r>
      <w:r w:rsidRPr="008B34D1">
        <w:rPr>
          <w:rFonts w:cstheme="minorHAnsi"/>
          <w:bCs/>
          <w:sz w:val="20"/>
          <w:szCs w:val="20"/>
          <w:lang w:val="es-ES"/>
        </w:rPr>
        <w:t xml:space="preserve"> </w:t>
      </w:r>
      <w:r w:rsidRPr="008B34D1">
        <w:rPr>
          <w:rFonts w:asciiTheme="minorHAnsi" w:hAnsiTheme="minorHAnsi" w:cstheme="minorHAnsi"/>
          <w:sz w:val="20"/>
          <w:szCs w:val="20"/>
        </w:rPr>
        <w:t>VIII.- Por lo tanto, como se puede apreciar en el contenido de las minutas, los puntos resolutivos de las distintas comisiones fueron en el siguiente sentido:</w:t>
      </w:r>
      <w:r w:rsidRPr="008B34D1">
        <w:rPr>
          <w:rFonts w:cstheme="minorHAnsi"/>
          <w:bCs/>
          <w:sz w:val="20"/>
          <w:szCs w:val="20"/>
          <w:lang w:val="es-ES"/>
        </w:rPr>
        <w:t xml:space="preserve"> </w:t>
      </w:r>
      <w:r w:rsidRPr="008B34D1">
        <w:rPr>
          <w:rFonts w:asciiTheme="minorHAnsi" w:hAnsiTheme="minorHAnsi" w:cstheme="minorHAnsi"/>
          <w:sz w:val="20"/>
          <w:szCs w:val="20"/>
          <w:u w:val="single"/>
        </w:rPr>
        <w:t>Comisión de Estudios Especiales y de Proyectos:</w:t>
      </w:r>
      <w:r>
        <w:rPr>
          <w:rFonts w:ascii="Garamond" w:hAnsi="Garamond" w:cs="Calibri"/>
          <w:sz w:val="20"/>
          <w:szCs w:val="20"/>
          <w:lang w:val="es-ES"/>
        </w:rPr>
        <w:t xml:space="preserve"> </w:t>
      </w:r>
      <w:r w:rsidRPr="008B34D1">
        <w:rPr>
          <w:rFonts w:asciiTheme="minorHAnsi" w:hAnsiTheme="minorHAnsi" w:cstheme="minorHAnsi"/>
          <w:i/>
          <w:sz w:val="20"/>
          <w:szCs w:val="20"/>
        </w:rPr>
        <w:t>ÚNICO. – La Comisión de Estudios Especiales y Proyectos, con fundamento en el artículo 3 fracción I, 24 y 34,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 Distrito Urbano 5-A y Distrito Urbano 6.</w:t>
      </w:r>
      <w:r w:rsidRPr="008B34D1">
        <w:rPr>
          <w:rFonts w:cstheme="minorHAnsi"/>
          <w:i/>
          <w:sz w:val="20"/>
          <w:szCs w:val="20"/>
        </w:rPr>
        <w:t xml:space="preserve"> </w:t>
      </w:r>
      <w:r w:rsidRPr="008B34D1">
        <w:rPr>
          <w:rFonts w:asciiTheme="minorHAnsi" w:hAnsiTheme="minorHAnsi" w:cstheme="minorHAnsi"/>
          <w:sz w:val="20"/>
          <w:szCs w:val="20"/>
          <w:u w:val="single"/>
        </w:rPr>
        <w:t>Comisión de Infraestructura:</w:t>
      </w:r>
      <w:r w:rsidRPr="008B34D1">
        <w:rPr>
          <w:rFonts w:cstheme="minorHAnsi"/>
          <w:i/>
          <w:sz w:val="20"/>
          <w:szCs w:val="20"/>
        </w:rPr>
        <w:t xml:space="preserve"> </w:t>
      </w:r>
      <w:r w:rsidRPr="008B34D1">
        <w:rPr>
          <w:rFonts w:asciiTheme="minorHAnsi" w:hAnsiTheme="minorHAnsi" w:cstheme="minorHAnsi"/>
          <w:i/>
          <w:sz w:val="20"/>
          <w:szCs w:val="20"/>
        </w:rPr>
        <w:t>ÚNICO. –La Comisión de Infraestructura, con fundamento en el artículo 3 fracción I, 24 y 30,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Urbano 5- A y Distrito Urbano 6.</w:t>
      </w:r>
      <w:r w:rsidRPr="008B34D1">
        <w:rPr>
          <w:rFonts w:cstheme="minorHAnsi"/>
          <w:i/>
          <w:sz w:val="20"/>
          <w:szCs w:val="20"/>
        </w:rPr>
        <w:t xml:space="preserve"> </w:t>
      </w:r>
      <w:r w:rsidRPr="008B34D1">
        <w:rPr>
          <w:rFonts w:asciiTheme="minorHAnsi" w:hAnsiTheme="minorHAnsi" w:cstheme="minorHAnsi"/>
          <w:sz w:val="20"/>
          <w:szCs w:val="20"/>
          <w:u w:val="single"/>
        </w:rPr>
        <w:t>Comisión de Legislación y Trámites:</w:t>
      </w:r>
      <w:r w:rsidRPr="008B34D1">
        <w:rPr>
          <w:rFonts w:cstheme="minorHAnsi"/>
          <w:i/>
          <w:sz w:val="20"/>
          <w:szCs w:val="20"/>
        </w:rPr>
        <w:t xml:space="preserve"> </w:t>
      </w:r>
      <w:r w:rsidRPr="008B34D1">
        <w:rPr>
          <w:rFonts w:asciiTheme="minorHAnsi" w:hAnsiTheme="minorHAnsi" w:cstheme="minorHAnsi"/>
          <w:i/>
          <w:sz w:val="20"/>
          <w:szCs w:val="20"/>
        </w:rPr>
        <w:t>ÚNICO. - La Comisión de Legislación y Trámites, con fundamento en el artículo 3 fracción I, 24 y 31,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Urbano 5- A y Distrito Urbano 6.</w:t>
      </w:r>
      <w:r w:rsidRPr="008B34D1">
        <w:rPr>
          <w:rFonts w:cstheme="minorHAnsi"/>
          <w:i/>
          <w:sz w:val="20"/>
          <w:szCs w:val="20"/>
        </w:rPr>
        <w:t xml:space="preserve"> </w:t>
      </w:r>
      <w:r w:rsidRPr="008B34D1">
        <w:rPr>
          <w:rFonts w:asciiTheme="minorHAnsi" w:hAnsiTheme="minorHAnsi" w:cstheme="minorHAnsi"/>
          <w:sz w:val="20"/>
          <w:szCs w:val="20"/>
          <w:u w:val="single"/>
        </w:rPr>
        <w:t>Comisión de Planes y Programas:</w:t>
      </w:r>
      <w:r w:rsidRPr="008B34D1">
        <w:rPr>
          <w:rFonts w:cstheme="minorHAnsi"/>
          <w:i/>
          <w:sz w:val="20"/>
          <w:szCs w:val="20"/>
        </w:rPr>
        <w:t xml:space="preserve"> </w:t>
      </w:r>
      <w:r w:rsidRPr="008B34D1">
        <w:rPr>
          <w:rFonts w:asciiTheme="minorHAnsi" w:hAnsiTheme="minorHAnsi" w:cstheme="minorHAnsi"/>
          <w:i/>
          <w:sz w:val="20"/>
          <w:szCs w:val="20"/>
        </w:rPr>
        <w:t>PRIMERO. - La Comisión de Planes y Programas, con fundamento en el artículo 3 fracción I, 24 y 29, del Reglamento del Consejo Municipal de Desarrollo Urbano de Puerto Vallarta, Jalisco; tenemos a bien someter a consideración de los miembros del Consejo Municipal de Desarrollo Urbano, la aprobación de las respuestas y los acuerdos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w:t>
      </w:r>
      <w:r w:rsidRPr="008B34D1">
        <w:rPr>
          <w:rFonts w:cstheme="minorHAnsi"/>
          <w:i/>
          <w:sz w:val="20"/>
          <w:szCs w:val="20"/>
        </w:rPr>
        <w:t xml:space="preserve">rbano 5-A y Distrito Urbano 6. </w:t>
      </w:r>
      <w:r w:rsidRPr="008B34D1">
        <w:rPr>
          <w:rFonts w:asciiTheme="minorHAnsi" w:hAnsiTheme="minorHAnsi" w:cstheme="minorHAnsi"/>
          <w:i/>
          <w:sz w:val="20"/>
          <w:szCs w:val="20"/>
        </w:rPr>
        <w:t>SEGUNDO.- El Consejo Municipal de Desarrollo Urbano de Puerto Vallarta, Jalisco, con fundamento en el artículo 3 fracción I, 24 y 29, del Reglamento del Consejo Municipal de Desarrollo Urbano de Puerto Vallarta, Jalisco, aprueba por mayoría absoluta de los miembros del Consejo Municipal de Desarrollo Urbano, tanto en lo particular como en lo general, las observaciones realizadas por el Doctor Jorge Téllez López, consistentes en la incorporación de la norma oficial mexicana “NOM-022”, que establece las especificaciones para la preservación, conservación, aprovechamiento sustentable y restauración de los humedales costeros en zonas de manglar, a los proyectos de Planes Parciales de Desarrollo Urbano, de los Distritos Urbanos 1, Sub-Distrito U</w:t>
      </w:r>
      <w:r w:rsidRPr="008B34D1">
        <w:rPr>
          <w:rFonts w:cstheme="minorHAnsi"/>
          <w:i/>
          <w:sz w:val="20"/>
          <w:szCs w:val="20"/>
        </w:rPr>
        <w:t xml:space="preserve">rbano 5-A y Distrito Urbano 6. </w:t>
      </w:r>
      <w:r w:rsidRPr="008B34D1">
        <w:rPr>
          <w:rFonts w:asciiTheme="minorHAnsi" w:hAnsiTheme="minorHAnsi" w:cstheme="minorHAnsi"/>
          <w:i/>
          <w:sz w:val="20"/>
          <w:szCs w:val="20"/>
        </w:rPr>
        <w:t xml:space="preserve">TERCERO. - El Consejo Municipal de Desarrollo Urbano de Puerto Vallarta, Jalisco, con fundamento en los artículos 52 fracción </w:t>
      </w:r>
      <w:r w:rsidRPr="008B34D1">
        <w:rPr>
          <w:rFonts w:asciiTheme="minorHAnsi" w:hAnsiTheme="minorHAnsi" w:cstheme="minorHAnsi"/>
          <w:i/>
          <w:sz w:val="20"/>
          <w:szCs w:val="20"/>
        </w:rPr>
        <w:lastRenderedPageBreak/>
        <w:t>I, 59 fracción IX inciso b), 71 fracción III, de la Ley General de Asentamientos Humanos, Ordenamiento Territorial y Desarrollo Urbano; y 120 fracción I del Código Urbano para el Estado de Jalisco; aprueba por mayoría absoluta de los miembros del Consejo Municipal de Desarrollo Urbano, tanto en lo particular como en lo general, la modificación al proyecto de plan parcial de desarrollo urbano del sub-distrito 5-A, en el sentido de homologar el uso de suelo mixto de intensidad barrial (MB3), para los predios que den con frente a la vialidad colectora Avenida Paseo de la Marina, y uso de suelo mixto de intensidad distrital (MD3), para los predios que den con frente al malecón de la Marina, bajo las políticas de los objetivos de desarrollo sostenible, específicamente el número once, que promueve a las ciudades y comunidades sostenibles, mediante la implementación de la nueva agenda urbana, y la guía de planificación urbana para gobiernos locales, impulsadas por las naciones unidas en su última cumbre de hábitat III.</w:t>
      </w:r>
      <w:r w:rsidRPr="008B34D1">
        <w:rPr>
          <w:rFonts w:cstheme="minorHAnsi"/>
          <w:i/>
          <w:sz w:val="20"/>
          <w:szCs w:val="20"/>
        </w:rPr>
        <w:t xml:space="preserve"> </w:t>
      </w:r>
      <w:r w:rsidRPr="008B34D1">
        <w:rPr>
          <w:rFonts w:asciiTheme="minorHAnsi" w:hAnsiTheme="minorHAnsi" w:cstheme="minorHAnsi"/>
          <w:sz w:val="20"/>
          <w:szCs w:val="20"/>
          <w:u w:val="single"/>
        </w:rPr>
        <w:t>Comisión de Suelo Urbano y Vivienda:</w:t>
      </w:r>
      <w:r w:rsidRPr="008B34D1">
        <w:rPr>
          <w:rFonts w:cstheme="minorHAnsi"/>
          <w:i/>
          <w:sz w:val="20"/>
          <w:szCs w:val="20"/>
        </w:rPr>
        <w:t xml:space="preserve"> </w:t>
      </w:r>
      <w:r w:rsidRPr="008B34D1">
        <w:rPr>
          <w:rFonts w:asciiTheme="minorHAnsi" w:hAnsiTheme="minorHAnsi" w:cstheme="minorHAnsi"/>
          <w:i/>
          <w:sz w:val="20"/>
          <w:szCs w:val="20"/>
        </w:rPr>
        <w:t>UNICO. – La Comisión de Suelo Urbano y Vivienda, con fundamento en el artículo 3 fracción I, 24 y 32,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 Distrito Urbano 5-A y Distrito Urbano 6.</w:t>
      </w:r>
      <w:r w:rsidRPr="008B34D1">
        <w:rPr>
          <w:rFonts w:cstheme="minorHAnsi"/>
          <w:i/>
          <w:sz w:val="20"/>
          <w:szCs w:val="20"/>
        </w:rPr>
        <w:t xml:space="preserve"> </w:t>
      </w:r>
      <w:r w:rsidRPr="008B34D1">
        <w:rPr>
          <w:rFonts w:asciiTheme="minorHAnsi" w:hAnsiTheme="minorHAnsi" w:cstheme="minorHAnsi"/>
          <w:sz w:val="20"/>
          <w:szCs w:val="20"/>
        </w:rPr>
        <w:t xml:space="preserve">IX.- En ese orden de ideas, en la Sexta Sesión Extraordinaria del Consejo Municipal de Desarrollo Urbano, de fecha 04 cuatro de Septiembre del año en curso, se resolvió como procedente los dictámenes emitidos por las distintas comisiones, resultando con ello como PROCEDENTE la Actualización del Plan Parcial de Desarrollo Urbano del </w:t>
      </w:r>
      <w:proofErr w:type="spellStart"/>
      <w:r w:rsidRPr="008B34D1">
        <w:rPr>
          <w:rFonts w:asciiTheme="minorHAnsi" w:hAnsiTheme="minorHAnsi" w:cstheme="minorHAnsi"/>
          <w:sz w:val="20"/>
          <w:szCs w:val="20"/>
        </w:rPr>
        <w:t>SubDistrito</w:t>
      </w:r>
      <w:proofErr w:type="spellEnd"/>
      <w:r w:rsidRPr="008B34D1">
        <w:rPr>
          <w:rFonts w:asciiTheme="minorHAnsi" w:hAnsiTheme="minorHAnsi" w:cstheme="minorHAnsi"/>
          <w:sz w:val="20"/>
          <w:szCs w:val="20"/>
        </w:rPr>
        <w:t xml:space="preserve"> Urbano 5 A MARINA VALLARTA, en los términos que se adjuntan y acompañan al presente, mismos que comprenden las aportaciones otorgadas por parte de la Comisión de Planes y Programas.</w:t>
      </w:r>
      <w:r w:rsidRPr="008B34D1">
        <w:rPr>
          <w:rFonts w:cstheme="minorHAnsi"/>
          <w:i/>
          <w:sz w:val="20"/>
          <w:szCs w:val="20"/>
        </w:rPr>
        <w:t xml:space="preserve"> </w:t>
      </w:r>
      <w:r w:rsidRPr="008B34D1">
        <w:rPr>
          <w:rFonts w:asciiTheme="minorHAnsi" w:hAnsiTheme="minorHAnsi" w:cstheme="minorHAnsi"/>
          <w:sz w:val="20"/>
          <w:szCs w:val="20"/>
        </w:rPr>
        <w:t xml:space="preserve">Una vez expuesto lo </w:t>
      </w:r>
      <w:r w:rsidRPr="00FC5716">
        <w:rPr>
          <w:rFonts w:asciiTheme="minorHAnsi" w:hAnsiTheme="minorHAnsi" w:cstheme="minorHAnsi"/>
          <w:sz w:val="20"/>
          <w:szCs w:val="20"/>
        </w:rPr>
        <w:t>anterior, a continuación nos permitimos señalar el fundamento legal del presente a través del siguiente:</w:t>
      </w:r>
      <w:r w:rsidRPr="00FC5716">
        <w:rPr>
          <w:rFonts w:asciiTheme="minorHAnsi" w:hAnsiTheme="minorHAnsi" w:cstheme="minorHAnsi"/>
          <w:i/>
          <w:sz w:val="20"/>
          <w:szCs w:val="20"/>
        </w:rPr>
        <w:t xml:space="preserve"> </w:t>
      </w:r>
      <w:r w:rsidRPr="00FC5716">
        <w:rPr>
          <w:rFonts w:asciiTheme="minorHAnsi" w:hAnsiTheme="minorHAnsi" w:cstheme="minorHAnsi"/>
          <w:sz w:val="20"/>
          <w:szCs w:val="20"/>
        </w:rPr>
        <w:t xml:space="preserve">MARCO NORMATIVO, </w:t>
      </w:r>
      <w:r w:rsidRPr="00FC5716">
        <w:rPr>
          <w:rFonts w:asciiTheme="minorHAnsi" w:eastAsia="Calibri" w:hAnsiTheme="minorHAnsi" w:cstheme="minorHAnsi"/>
          <w:sz w:val="20"/>
          <w:szCs w:val="20"/>
        </w:rPr>
        <w:t>1. La Constitución Política de los Estados Unidos Mexicanos establece en el párrafo tercero del artículo 27, la prerrogativa que tiene el Estado para dictar las medidas necesarias para ordenar los asentamientos humanos en donde se prevén ade</w:t>
      </w:r>
      <w:r w:rsidRPr="00FC5716">
        <w:rPr>
          <w:rFonts w:asciiTheme="minorHAnsi" w:eastAsia="Calibri" w:hAnsiTheme="minorHAnsi" w:cstheme="minorHAnsi"/>
          <w:sz w:val="20"/>
          <w:szCs w:val="20"/>
        </w:rPr>
        <w:softHyphen/>
        <w:t>cuadas provisiones, usos, reservas y destinos de tierras, aguas y bosques, a efecto de ejecutar obras públicas y de planear y regular la fundación, conservación, mejoramiento y crecimiento de los centros de población.</w:t>
      </w:r>
      <w:r w:rsidRPr="00FC5716">
        <w:rPr>
          <w:rFonts w:asciiTheme="minorHAnsi" w:hAnsiTheme="minorHAnsi" w:cstheme="minorHAnsi"/>
          <w:sz w:val="20"/>
          <w:szCs w:val="20"/>
        </w:rPr>
        <w:t xml:space="preserve"> </w:t>
      </w:r>
      <w:r w:rsidRPr="00FC5716">
        <w:rPr>
          <w:rFonts w:asciiTheme="minorHAnsi" w:eastAsia="Calibri" w:hAnsiTheme="minorHAnsi" w:cstheme="minorHAnsi"/>
          <w:sz w:val="20"/>
          <w:szCs w:val="20"/>
        </w:rPr>
        <w:t>Del mismo modo en la fracción XXIX</w:t>
      </w:r>
      <w:r w:rsidRPr="008B34D1">
        <w:rPr>
          <w:rFonts w:asciiTheme="minorHAnsi" w:eastAsia="Calibri" w:hAnsiTheme="minorHAnsi" w:cstheme="minorHAnsi"/>
          <w:sz w:val="20"/>
          <w:szCs w:val="20"/>
        </w:rPr>
        <w:t xml:space="preserve">-C del artículo 73 de la Constitución Federal se faculta al Congreso para expedir las leyes que establezcan la concurrencia del Gobierno Federal, de los estados y de los municipios en el ámbito de sus respectivas competencias, con objeto de cumplir con los fines previstos en el párrafo tercero del artículo 27. </w:t>
      </w:r>
      <w:r w:rsidRPr="008B34D1">
        <w:rPr>
          <w:rFonts w:cstheme="minorHAnsi"/>
          <w:i/>
          <w:sz w:val="20"/>
          <w:szCs w:val="20"/>
        </w:rPr>
        <w:t xml:space="preserve"> </w:t>
      </w:r>
      <w:r w:rsidRPr="008B34D1">
        <w:rPr>
          <w:rFonts w:asciiTheme="minorHAnsi" w:hAnsiTheme="minorHAnsi" w:cstheme="minorHAnsi"/>
          <w:sz w:val="20"/>
          <w:szCs w:val="20"/>
        </w:rPr>
        <w:t xml:space="preserve">El artículo 115 de nuestra ley suprema, en su fracción V determina a grandes rasgos la responsabilidad de los municipios en materia de planeación del desarrollo urbano municipal, señalando entre otras cosas pero primordialmente  lo siguiente: </w:t>
      </w:r>
      <w:r w:rsidRPr="008B34D1">
        <w:rPr>
          <w:rFonts w:cstheme="minorHAnsi"/>
          <w:i/>
          <w:sz w:val="20"/>
          <w:szCs w:val="20"/>
        </w:rPr>
        <w:t xml:space="preserve"> </w:t>
      </w:r>
      <w:r w:rsidRPr="008B34D1">
        <w:rPr>
          <w:rFonts w:asciiTheme="minorHAnsi" w:hAnsiTheme="minorHAnsi" w:cstheme="minorHAnsi"/>
          <w:sz w:val="20"/>
          <w:szCs w:val="20"/>
        </w:rPr>
        <w:t>"Los municipios, en términos de las leyes federales y estatales relativas, estarán facultados para formular, aprobar y administrar la zonificación y planes de desarrollo urbano municipal; participar en la creación y administración de sus reservas territoriales; controlar y regular la utilización del suelo en sus jurisdicciones territoriales; intervenir en la regularización de la tenencia de la tierra urbana; otorgar licencias y permisos para construcciones y participar en la creación y administración de zonas de reserva ecológica".</w:t>
      </w:r>
      <w:r w:rsidRPr="008B34D1">
        <w:rPr>
          <w:rFonts w:cstheme="minorHAnsi"/>
          <w:i/>
          <w:sz w:val="20"/>
          <w:szCs w:val="20"/>
        </w:rPr>
        <w:t xml:space="preserve"> </w:t>
      </w:r>
      <w:r w:rsidRPr="008B34D1">
        <w:rPr>
          <w:rFonts w:asciiTheme="minorHAnsi" w:hAnsiTheme="minorHAnsi" w:cstheme="minorHAnsi"/>
          <w:sz w:val="20"/>
          <w:szCs w:val="20"/>
        </w:rPr>
        <w:t>2.- En concordancia con lo anterior, la Ley General de Asentamientos Humanos, Ordenamiento Territorial y Desarrollo Urbano, en sus artículos 1 y 2 establecen:</w:t>
      </w:r>
      <w:r w:rsidRPr="008B34D1">
        <w:rPr>
          <w:rFonts w:cstheme="minorHAnsi"/>
          <w:sz w:val="20"/>
          <w:szCs w:val="20"/>
        </w:rPr>
        <w:t xml:space="preserve"> </w:t>
      </w:r>
      <w:r w:rsidRPr="008B34D1">
        <w:rPr>
          <w:rFonts w:asciiTheme="minorHAnsi" w:hAnsiTheme="minorHAnsi" w:cstheme="minorHAnsi"/>
          <w:sz w:val="20"/>
          <w:szCs w:val="20"/>
        </w:rPr>
        <w:t>Artículo 1. La presente Ley es de orden público e interés social y de observancia general en todo el territorio nacional.</w:t>
      </w:r>
      <w:r w:rsidRPr="008B34D1">
        <w:rPr>
          <w:rFonts w:cstheme="minorHAnsi"/>
          <w:sz w:val="20"/>
          <w:szCs w:val="20"/>
        </w:rPr>
        <w:t xml:space="preserve"> </w:t>
      </w:r>
      <w:r w:rsidRPr="008B34D1">
        <w:rPr>
          <w:rFonts w:asciiTheme="minorHAnsi" w:hAnsiTheme="minorHAnsi" w:cstheme="minorHAnsi"/>
          <w:sz w:val="20"/>
          <w:szCs w:val="20"/>
        </w:rPr>
        <w:t>Las disposiciones de esta Ley tienen por objeto: 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w:t>
      </w:r>
      <w:r w:rsidRPr="008B34D1">
        <w:rPr>
          <w:rFonts w:cstheme="minorHAnsi"/>
          <w:sz w:val="20"/>
          <w:szCs w:val="20"/>
        </w:rPr>
        <w:t xml:space="preserve"> </w:t>
      </w:r>
      <w:r w:rsidRPr="008B34D1">
        <w:rPr>
          <w:rFonts w:asciiTheme="minorHAnsi" w:hAnsiTheme="minorHAnsi" w:cstheme="minorHAnsi"/>
          <w:sz w:val="20"/>
          <w:szCs w:val="20"/>
          <w:u w:val="single"/>
        </w:rPr>
        <w:t xml:space="preserve">II. Establecer la concurrencia de la Federación, de las entidades federativas, los municipios y las Demarcaciones </w:t>
      </w:r>
      <w:r w:rsidRPr="008B34D1">
        <w:rPr>
          <w:rFonts w:asciiTheme="minorHAnsi" w:hAnsiTheme="minorHAnsi" w:cstheme="minorHAnsi"/>
          <w:sz w:val="20"/>
          <w:szCs w:val="20"/>
          <w:u w:val="single"/>
        </w:rPr>
        <w:lastRenderedPageBreak/>
        <w:t>Territoriales para la planeación, ordenación y regulación de los Asentamientos Humanos en el territorio nacional;</w:t>
      </w:r>
      <w:r w:rsidRPr="008B34D1">
        <w:rPr>
          <w:rFonts w:cstheme="minorHAnsi"/>
          <w:sz w:val="20"/>
          <w:szCs w:val="20"/>
          <w:u w:val="single"/>
        </w:rPr>
        <w:t xml:space="preserve"> </w:t>
      </w:r>
      <w:r w:rsidRPr="008B34D1">
        <w:rPr>
          <w:rFonts w:asciiTheme="minorHAnsi" w:hAnsiTheme="minorHAnsi" w:cstheme="minorHAnsi"/>
          <w:sz w:val="20"/>
          <w:szCs w:val="20"/>
        </w:rPr>
        <w:t>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w:t>
      </w:r>
      <w:r w:rsidRPr="008B34D1">
        <w:rPr>
          <w:rFonts w:cstheme="minorHAnsi"/>
          <w:sz w:val="20"/>
          <w:szCs w:val="20"/>
        </w:rPr>
        <w:t xml:space="preserve"> </w:t>
      </w:r>
      <w:r w:rsidRPr="008B34D1">
        <w:rPr>
          <w:rFonts w:asciiTheme="minorHAnsi" w:hAnsiTheme="minorHAnsi" w:cstheme="minorHAnsi"/>
          <w:sz w:val="20"/>
          <w:szCs w:val="20"/>
        </w:rPr>
        <w:t>IV. Definir los principios para determinar las Provisiones, Reservas, Usos del suelo y Destinos de áreas y predios que regulan la propiedad en los Centros de Población, y</w:t>
      </w:r>
      <w:r w:rsidRPr="008B34D1">
        <w:rPr>
          <w:rFonts w:cstheme="minorHAnsi"/>
          <w:sz w:val="20"/>
          <w:szCs w:val="20"/>
        </w:rPr>
        <w:t xml:space="preserve"> </w:t>
      </w:r>
      <w:r w:rsidRPr="008B34D1">
        <w:rPr>
          <w:rFonts w:asciiTheme="minorHAnsi" w:hAnsiTheme="minorHAnsi" w:cstheme="minorHAnsi"/>
          <w:sz w:val="20"/>
          <w:szCs w:val="20"/>
        </w:rPr>
        <w:t>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sidRPr="008B34D1">
        <w:rPr>
          <w:rFonts w:cstheme="minorHAnsi"/>
          <w:sz w:val="20"/>
          <w:szCs w:val="20"/>
        </w:rPr>
        <w:t xml:space="preserve"> </w:t>
      </w:r>
      <w:r w:rsidRPr="008B34D1">
        <w:rPr>
          <w:rFonts w:asciiTheme="minorHAnsi" w:hAnsiTheme="minorHAnsi" w:cstheme="minorHAnsi"/>
          <w:sz w:val="20"/>
          <w:szCs w:val="20"/>
        </w:rPr>
        <w:t xml:space="preserve">Artículo 2. Todas las personas sin distinción de sexo, raza, etnia, edad, limitación física, orientación sexual, tienen derecho a vivir y disfrutar ciudades y Asentamientos Humanos en condiciones sustentables, </w:t>
      </w:r>
      <w:proofErr w:type="spellStart"/>
      <w:r w:rsidRPr="008B34D1">
        <w:rPr>
          <w:rFonts w:asciiTheme="minorHAnsi" w:hAnsiTheme="minorHAnsi" w:cstheme="minorHAnsi"/>
          <w:sz w:val="20"/>
          <w:szCs w:val="20"/>
        </w:rPr>
        <w:t>resilientes</w:t>
      </w:r>
      <w:proofErr w:type="spellEnd"/>
      <w:r w:rsidRPr="008B34D1">
        <w:rPr>
          <w:rFonts w:asciiTheme="minorHAnsi" w:hAnsiTheme="minorHAnsi" w:cstheme="minorHAnsi"/>
          <w:sz w:val="20"/>
          <w:szCs w:val="20"/>
        </w:rPr>
        <w:t>, saludables, productivos, equitativos, justos, incluyentes, democráticos y seguros.</w:t>
      </w:r>
      <w:r w:rsidRPr="008B34D1">
        <w:rPr>
          <w:rFonts w:cstheme="minorHAnsi"/>
          <w:sz w:val="20"/>
          <w:szCs w:val="20"/>
        </w:rPr>
        <w:t xml:space="preserve"> </w:t>
      </w:r>
      <w:r w:rsidRPr="008B34D1">
        <w:rPr>
          <w:rFonts w:asciiTheme="minorHAnsi" w:hAnsiTheme="minorHAnsi" w:cstheme="minorHAnsi"/>
          <w:sz w:val="20"/>
          <w:szCs w:val="20"/>
        </w:rPr>
        <w:t>Las actividades que realice el estado mexicano para ordenar el territorio y los Asentamientos Humanos, tiene que realizarse atendiendo el cumplimiento de las condiciones señaladas en el párrafo anterior.</w:t>
      </w:r>
      <w:r w:rsidRPr="008B34D1">
        <w:rPr>
          <w:rFonts w:cstheme="minorHAnsi"/>
          <w:sz w:val="20"/>
          <w:szCs w:val="20"/>
        </w:rPr>
        <w:t xml:space="preserve"> </w:t>
      </w:r>
      <w:r w:rsidRPr="008B34D1">
        <w:rPr>
          <w:rFonts w:asciiTheme="minorHAnsi" w:hAnsiTheme="minorHAnsi" w:cstheme="minorHAnsi"/>
          <w:sz w:val="20"/>
          <w:szCs w:val="20"/>
        </w:rPr>
        <w:t>Es obligación del estado, a través de sus diferentes órdenes de gobierno, promover una cultura de corresponsabilidad cívica y social.</w:t>
      </w:r>
      <w:r w:rsidRPr="008B34D1">
        <w:rPr>
          <w:rFonts w:cstheme="minorHAnsi"/>
          <w:i/>
          <w:sz w:val="20"/>
          <w:szCs w:val="20"/>
        </w:rPr>
        <w:t xml:space="preserve"> </w:t>
      </w:r>
      <w:r w:rsidRPr="008B34D1">
        <w:rPr>
          <w:rFonts w:asciiTheme="minorHAnsi" w:hAnsiTheme="minorHAnsi" w:cstheme="minorHAnsi"/>
          <w:sz w:val="20"/>
          <w:szCs w:val="20"/>
        </w:rPr>
        <w:t xml:space="preserve">3.- </w:t>
      </w:r>
      <w:r w:rsidRPr="008B34D1">
        <w:rPr>
          <w:rFonts w:asciiTheme="minorHAnsi" w:eastAsia="Calibri" w:hAnsiTheme="minorHAnsi" w:cstheme="minorHAnsi"/>
          <w:sz w:val="20"/>
          <w:szCs w:val="20"/>
        </w:rPr>
        <w:t xml:space="preserve">Se determina en la fracción I del artículo 80 de la Fundamental del Estado, las facultades del municipio a través de sus ayuntamientos para formular, aprobar y administrar la zonificación y planes de desarrollo urbano municipal. </w:t>
      </w:r>
      <w:r w:rsidRPr="008B34D1">
        <w:rPr>
          <w:rFonts w:asciiTheme="minorHAnsi" w:hAnsiTheme="minorHAnsi" w:cstheme="minorHAnsi"/>
          <w:sz w:val="20"/>
          <w:szCs w:val="20"/>
        </w:rPr>
        <w:t>4.- El Código Urbano para el Estado de Jalisco en su artículo 139 refiere</w:t>
      </w:r>
      <w:proofErr w:type="gramStart"/>
      <w:r w:rsidRPr="008B34D1">
        <w:rPr>
          <w:rFonts w:asciiTheme="minorHAnsi" w:hAnsiTheme="minorHAnsi" w:cstheme="minorHAnsi"/>
          <w:sz w:val="20"/>
          <w:szCs w:val="20"/>
        </w:rPr>
        <w:t xml:space="preserve">: </w:t>
      </w:r>
      <w:r w:rsidRPr="008B34D1">
        <w:rPr>
          <w:rFonts w:cstheme="minorHAnsi"/>
          <w:sz w:val="20"/>
          <w:szCs w:val="20"/>
        </w:rPr>
        <w:t xml:space="preserve"> </w:t>
      </w:r>
      <w:r w:rsidRPr="008B34D1">
        <w:rPr>
          <w:rFonts w:asciiTheme="minorHAnsi" w:hAnsiTheme="minorHAnsi" w:cstheme="minorHAnsi"/>
          <w:bCs/>
          <w:sz w:val="18"/>
          <w:szCs w:val="18"/>
        </w:rPr>
        <w:t>Artículo</w:t>
      </w:r>
      <w:proofErr w:type="gramEnd"/>
      <w:r w:rsidRPr="008B34D1">
        <w:rPr>
          <w:rFonts w:asciiTheme="minorHAnsi" w:hAnsiTheme="minorHAnsi" w:cstheme="minorHAnsi"/>
          <w:bCs/>
          <w:sz w:val="18"/>
          <w:szCs w:val="18"/>
        </w:rPr>
        <w:t xml:space="preserve"> 139.</w:t>
      </w:r>
      <w:r w:rsidRPr="008B34D1">
        <w:rPr>
          <w:rFonts w:asciiTheme="minorHAnsi" w:hAnsiTheme="minorHAnsi" w:cstheme="minorHAnsi"/>
          <w:sz w:val="18"/>
          <w:szCs w:val="18"/>
        </w:rPr>
        <w:t xml:space="preserve"> Será obligatoria para los Ayuntamientos la revisión y en su caso actualización de los programas y planes de desarrollo urbano de centro de población y planes parciales de desarrollo urbano, mediante acuerdo del ayuntamiento, cuando sean acreditados los siguientes motivos:</w:t>
      </w:r>
      <w:r w:rsidRPr="008B34D1">
        <w:rPr>
          <w:rFonts w:cstheme="minorHAnsi"/>
          <w:sz w:val="18"/>
          <w:szCs w:val="18"/>
        </w:rPr>
        <w:t xml:space="preserve"> </w:t>
      </w:r>
      <w:r w:rsidRPr="008B34D1">
        <w:rPr>
          <w:rFonts w:asciiTheme="minorHAnsi" w:hAnsiTheme="minorHAnsi" w:cstheme="minorHAnsi"/>
          <w:sz w:val="18"/>
          <w:szCs w:val="18"/>
        </w:rPr>
        <w:t>I. Se detecten omisiones, errores o falta de congruencia en sus disposiciones;</w:t>
      </w:r>
      <w:r w:rsidRPr="008B34D1">
        <w:rPr>
          <w:rFonts w:cstheme="minorHAnsi"/>
          <w:sz w:val="18"/>
          <w:szCs w:val="18"/>
        </w:rPr>
        <w:t xml:space="preserve"> </w:t>
      </w:r>
      <w:r w:rsidRPr="008B34D1">
        <w:rPr>
          <w:rFonts w:asciiTheme="minorHAnsi" w:hAnsiTheme="minorHAnsi" w:cstheme="minorHAnsi"/>
          <w:sz w:val="18"/>
          <w:szCs w:val="18"/>
        </w:rPr>
        <w:t>II. Se produzcan cambios en el aspecto económico que los hagan irrealizables o incosteables;</w:t>
      </w:r>
      <w:r w:rsidRPr="008B34D1">
        <w:rPr>
          <w:rFonts w:cstheme="minorHAnsi"/>
          <w:sz w:val="18"/>
          <w:szCs w:val="18"/>
        </w:rPr>
        <w:t xml:space="preserve"> </w:t>
      </w:r>
      <w:r w:rsidRPr="008B34D1">
        <w:rPr>
          <w:rFonts w:asciiTheme="minorHAnsi" w:hAnsiTheme="minorHAnsi" w:cstheme="minorHAnsi"/>
          <w:sz w:val="18"/>
          <w:szCs w:val="18"/>
        </w:rPr>
        <w:t>III. Se presenten propuestas de los ciudadanos con base en una consulta pública debidamente autorizada a razón de que las condiciones actuales de las áreas, zonas, predios o fincas requieran de innovación urbana; o</w:t>
      </w:r>
      <w:r w:rsidRPr="008B34D1">
        <w:rPr>
          <w:rFonts w:cstheme="minorHAnsi"/>
          <w:i/>
          <w:sz w:val="20"/>
          <w:szCs w:val="20"/>
        </w:rPr>
        <w:t xml:space="preserve"> </w:t>
      </w:r>
      <w:r w:rsidRPr="008B34D1">
        <w:rPr>
          <w:rFonts w:asciiTheme="minorHAnsi" w:hAnsiTheme="minorHAnsi" w:cstheme="minorHAnsi"/>
          <w:bCs/>
          <w:sz w:val="18"/>
          <w:szCs w:val="18"/>
        </w:rPr>
        <w:t>IV. Se determine la actualización del programa o plan, en forma total o en alguna de sus disposiciones, mediante sentencia definitiva y firme pronunciada en juicio substanciado ante el Tribunal de Justicia Administrativa.</w:t>
      </w:r>
      <w:r w:rsidRPr="008B34D1">
        <w:rPr>
          <w:rFonts w:cstheme="minorHAnsi"/>
          <w:i/>
          <w:sz w:val="20"/>
          <w:szCs w:val="20"/>
        </w:rPr>
        <w:t xml:space="preserve"> </w:t>
      </w:r>
      <w:r w:rsidRPr="008B34D1">
        <w:rPr>
          <w:rFonts w:asciiTheme="minorHAnsi" w:hAnsiTheme="minorHAnsi" w:cstheme="minorHAnsi"/>
          <w:sz w:val="20"/>
          <w:szCs w:val="20"/>
        </w:rPr>
        <w:t xml:space="preserve">5.- Que en concordancia con lo anterior, </w:t>
      </w:r>
      <w:proofErr w:type="gramStart"/>
      <w:r w:rsidRPr="008B34D1">
        <w:rPr>
          <w:rFonts w:asciiTheme="minorHAnsi" w:hAnsiTheme="minorHAnsi" w:cstheme="minorHAnsi"/>
          <w:sz w:val="20"/>
          <w:szCs w:val="20"/>
        </w:rPr>
        <w:t>el</w:t>
      </w:r>
      <w:proofErr w:type="gramEnd"/>
      <w:r w:rsidRPr="008B34D1">
        <w:rPr>
          <w:rFonts w:asciiTheme="minorHAnsi" w:hAnsiTheme="minorHAnsi" w:cstheme="minorHAnsi"/>
          <w:sz w:val="20"/>
          <w:szCs w:val="20"/>
        </w:rPr>
        <w:t xml:space="preserve"> artículos 37 de la Ley del Gobierno y la Administración Pública Municipal del Estado de Jalisco, dispone que:</w:t>
      </w:r>
      <w:r w:rsidRPr="008B34D1">
        <w:rPr>
          <w:rFonts w:cstheme="minorHAnsi"/>
          <w:i/>
          <w:sz w:val="20"/>
          <w:szCs w:val="20"/>
        </w:rPr>
        <w:t xml:space="preserve"> </w:t>
      </w:r>
      <w:r w:rsidRPr="008B34D1">
        <w:rPr>
          <w:rFonts w:asciiTheme="minorHAnsi" w:hAnsiTheme="minorHAnsi" w:cstheme="minorHAnsi"/>
          <w:bCs/>
          <w:snapToGrid w:val="0"/>
          <w:sz w:val="18"/>
          <w:szCs w:val="18"/>
        </w:rPr>
        <w:t>Artículo 37</w:t>
      </w:r>
      <w:r w:rsidRPr="008B34D1">
        <w:rPr>
          <w:rFonts w:asciiTheme="minorHAnsi" w:hAnsiTheme="minorHAnsi" w:cstheme="minorHAnsi"/>
          <w:snapToGrid w:val="0"/>
          <w:sz w:val="18"/>
          <w:szCs w:val="18"/>
        </w:rPr>
        <w:t>. Son obligaciones de los Ayuntamientos, las siguientes:</w:t>
      </w:r>
      <w:r w:rsidRPr="008B34D1">
        <w:rPr>
          <w:rFonts w:cstheme="minorHAnsi"/>
          <w:i/>
          <w:sz w:val="20"/>
          <w:szCs w:val="20"/>
        </w:rPr>
        <w:t xml:space="preserve"> </w:t>
      </w:r>
      <w:r w:rsidRPr="008B34D1">
        <w:rPr>
          <w:rFonts w:asciiTheme="minorHAnsi" w:hAnsiTheme="minorHAnsi" w:cs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Pr="008B34D1">
        <w:rPr>
          <w:rFonts w:cstheme="minorHAnsi"/>
          <w:i/>
          <w:sz w:val="20"/>
          <w:szCs w:val="20"/>
        </w:rPr>
        <w:t xml:space="preserve"> </w:t>
      </w:r>
      <w:r w:rsidRPr="008B34D1">
        <w:rPr>
          <w:rFonts w:asciiTheme="minorHAnsi" w:hAnsiTheme="minorHAnsi" w:cstheme="minorHAnsi"/>
          <w:snapToGrid w:val="0"/>
          <w:sz w:val="18"/>
          <w:szCs w:val="18"/>
        </w:rPr>
        <w:t xml:space="preserve">XIV. </w:t>
      </w:r>
      <w:r w:rsidRPr="008B34D1">
        <w:rPr>
          <w:rFonts w:asciiTheme="minorHAnsi" w:eastAsia="Calibri" w:hAnsiTheme="minorHAnsi" w:cstheme="minorHAnsi"/>
          <w:sz w:val="18"/>
          <w:szCs w:val="18"/>
        </w:rPr>
        <w:t xml:space="preserve">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w:t>
      </w:r>
      <w:r w:rsidRPr="008B34D1">
        <w:rPr>
          <w:rFonts w:cstheme="minorHAnsi"/>
          <w:i/>
          <w:sz w:val="20"/>
          <w:szCs w:val="20"/>
        </w:rPr>
        <w:t xml:space="preserve"> </w:t>
      </w:r>
      <w:r w:rsidRPr="008B34D1">
        <w:rPr>
          <w:rFonts w:asciiTheme="minorHAnsi" w:hAnsiTheme="minorHAnsi" w:cstheme="minorHAnsi"/>
          <w:sz w:val="20"/>
          <w:szCs w:val="20"/>
        </w:rPr>
        <w:t xml:space="preserve">6.- Que </w:t>
      </w:r>
      <w:r w:rsidRPr="008B34D1">
        <w:rPr>
          <w:rFonts w:asciiTheme="minorHAnsi" w:eastAsia="Calibri" w:hAnsiTheme="minorHAnsi" w:cstheme="minorHAnsi"/>
          <w:sz w:val="20"/>
          <w:szCs w:val="20"/>
        </w:rPr>
        <w:t xml:space="preserve">los artículos 22 al 25 de la Ley de Estatal del Equilibrio Ecológico y la Protección al Ambiente, se determina la competencia de las entidades federativas y municipios en el ámbito de sus circunscripciones territoriales, en la formulación de la política y criterios ecológicos la preservación del equilibrio ecológico y la protección al ambiente, y el ordenamiento ecológico local, particularmente en los asentamientos humanos. </w:t>
      </w:r>
      <w:r w:rsidRPr="008B34D1">
        <w:rPr>
          <w:rFonts w:cstheme="minorHAnsi"/>
          <w:i/>
          <w:sz w:val="20"/>
          <w:szCs w:val="20"/>
        </w:rPr>
        <w:t xml:space="preserve"> </w:t>
      </w:r>
      <w:r w:rsidRPr="008B34D1">
        <w:rPr>
          <w:rFonts w:asciiTheme="minorHAnsi" w:hAnsiTheme="minorHAnsi" w:cstheme="minorHAnsi"/>
          <w:sz w:val="20"/>
          <w:szCs w:val="20"/>
        </w:rPr>
        <w:t>Conclusiones:</w:t>
      </w:r>
      <w:r w:rsidRPr="008B34D1">
        <w:rPr>
          <w:rFonts w:cstheme="minorHAnsi"/>
          <w:i/>
          <w:sz w:val="20"/>
          <w:szCs w:val="20"/>
        </w:rPr>
        <w:t xml:space="preserve"> </w:t>
      </w:r>
      <w:r w:rsidRPr="008B34D1">
        <w:rPr>
          <w:rFonts w:asciiTheme="minorHAnsi" w:hAnsiTheme="minorHAnsi" w:cstheme="minorHAnsi"/>
          <w:sz w:val="20"/>
          <w:szCs w:val="20"/>
        </w:rPr>
        <w:t xml:space="preserve">La planeación y regulación, conservación, mejoramiento y crecimiento de los centros de población y la ordenación de los asentamientos humanos, constituyen las acciones fundamentales previstas por el artículo 27 constitucional, a fin de lograr un desarrollo armónico y equilibrado en todo el territorio. </w:t>
      </w:r>
      <w:r w:rsidRPr="008B34D1">
        <w:rPr>
          <w:rFonts w:cstheme="minorHAnsi"/>
          <w:i/>
          <w:sz w:val="20"/>
          <w:szCs w:val="20"/>
        </w:rPr>
        <w:t xml:space="preserve"> </w:t>
      </w:r>
      <w:r w:rsidRPr="008B34D1">
        <w:rPr>
          <w:rFonts w:asciiTheme="minorHAnsi" w:hAnsiTheme="minorHAnsi" w:cstheme="minorHAnsi"/>
          <w:sz w:val="20"/>
          <w:szCs w:val="20"/>
        </w:rPr>
        <w:t xml:space="preserve">Se entiende por planeación urbana la ordenación y regulación de los asentamientos humanos en la entidad, a través de acciones, inversiones, obras, servicios que en base al ejercicio de </w:t>
      </w:r>
      <w:r w:rsidRPr="008B34D1">
        <w:rPr>
          <w:rFonts w:asciiTheme="minorHAnsi" w:hAnsiTheme="minorHAnsi" w:cstheme="minorHAnsi"/>
          <w:sz w:val="20"/>
          <w:szCs w:val="20"/>
        </w:rPr>
        <w:lastRenderedPageBreak/>
        <w:t xml:space="preserve">las atribuciones de las autoridades competentes en materia de conservación, mejoramiento y crecimiento de los centros de población, tienen como propósito alcanzar el desarrollo urbano municipal, de conformidad a lo que establecen las leyes y reglamentos en la materia, esto con base a los objetivos, metas, políticas e instrumentos provistos en los programas de desarrollo urbano y la zonificación específica, </w:t>
      </w:r>
      <w:r w:rsidRPr="008B34D1">
        <w:rPr>
          <w:rFonts w:asciiTheme="minorHAnsi" w:hAnsiTheme="minorHAnsi" w:cstheme="minorHAnsi"/>
          <w:sz w:val="20"/>
          <w:szCs w:val="20"/>
          <w:u w:val="single"/>
        </w:rPr>
        <w:t xml:space="preserve">de ahí la necesidad de contar con los instrumentos de planeación actualizados apegados a la realidad, por lo cual se considera viable y factible la actualización al </w:t>
      </w:r>
      <w:r w:rsidRPr="008B34D1">
        <w:rPr>
          <w:rFonts w:asciiTheme="minorHAnsi" w:hAnsiTheme="minorHAnsi" w:cstheme="minorHAnsi"/>
          <w:sz w:val="20"/>
          <w:szCs w:val="20"/>
          <w:u w:val="single"/>
          <w:lang w:val="es-ES"/>
        </w:rPr>
        <w:t xml:space="preserve">Plan Parcial de Desarrollo Urbano del </w:t>
      </w:r>
      <w:proofErr w:type="spellStart"/>
      <w:r w:rsidRPr="008B34D1">
        <w:rPr>
          <w:rFonts w:asciiTheme="minorHAnsi" w:hAnsiTheme="minorHAnsi" w:cstheme="minorHAnsi"/>
          <w:sz w:val="20"/>
          <w:szCs w:val="20"/>
          <w:u w:val="single"/>
          <w:lang w:val="es-ES"/>
        </w:rPr>
        <w:t>Subdistrito</w:t>
      </w:r>
      <w:proofErr w:type="spellEnd"/>
      <w:r w:rsidRPr="008B34D1">
        <w:rPr>
          <w:rFonts w:asciiTheme="minorHAnsi" w:hAnsiTheme="minorHAnsi" w:cstheme="minorHAnsi"/>
          <w:sz w:val="20"/>
          <w:szCs w:val="20"/>
          <w:u w:val="single"/>
          <w:lang w:val="es-ES"/>
        </w:rPr>
        <w:t xml:space="preserve"> Urbano 5 A MARINA VALLARTA </w:t>
      </w:r>
      <w:r w:rsidRPr="008B34D1">
        <w:rPr>
          <w:rFonts w:asciiTheme="minorHAnsi" w:hAnsiTheme="minorHAnsi" w:cstheme="minorHAnsi"/>
          <w:sz w:val="20"/>
          <w:szCs w:val="20"/>
          <w:u w:val="single"/>
        </w:rPr>
        <w:t>en los términos de los documentos técnicos y planos anexos al presente.</w:t>
      </w:r>
      <w:r w:rsidRPr="008B34D1">
        <w:rPr>
          <w:rFonts w:cstheme="minorHAnsi"/>
          <w:i/>
          <w:sz w:val="20"/>
          <w:szCs w:val="20"/>
        </w:rPr>
        <w:t xml:space="preserve"> </w:t>
      </w:r>
      <w:r w:rsidRPr="008B34D1">
        <w:rPr>
          <w:rFonts w:asciiTheme="minorHAnsi" w:hAnsiTheme="minorHAnsi" w:cstheme="minorHAnsi"/>
          <w:sz w:val="20"/>
          <w:szCs w:val="20"/>
        </w:rPr>
        <w:t>En virtud de ello, proponemos los siguientes:</w:t>
      </w:r>
      <w:r w:rsidRPr="008B34D1">
        <w:rPr>
          <w:rFonts w:cstheme="minorHAnsi"/>
          <w:i/>
          <w:sz w:val="20"/>
          <w:szCs w:val="20"/>
        </w:rPr>
        <w:t xml:space="preserve"> </w:t>
      </w:r>
      <w:r w:rsidRPr="008B34D1">
        <w:rPr>
          <w:rFonts w:asciiTheme="minorHAnsi" w:hAnsiTheme="minorHAnsi" w:cstheme="minorHAnsi"/>
          <w:sz w:val="20"/>
          <w:szCs w:val="20"/>
        </w:rPr>
        <w:t>PUNTOS DE ACUERDO</w:t>
      </w:r>
      <w:r w:rsidRPr="008B34D1">
        <w:rPr>
          <w:rFonts w:cstheme="minorHAnsi"/>
          <w:i/>
          <w:sz w:val="20"/>
          <w:szCs w:val="20"/>
        </w:rPr>
        <w:t xml:space="preserve">, </w:t>
      </w:r>
      <w:r w:rsidRPr="008B34D1">
        <w:rPr>
          <w:rFonts w:asciiTheme="minorHAnsi" w:hAnsiTheme="minorHAnsi" w:cstheme="minorHAnsi"/>
          <w:sz w:val="20"/>
          <w:szCs w:val="20"/>
        </w:rPr>
        <w:t xml:space="preserve">PRIMERO.- El Ayuntamiento Constitucional del Municipio de Puerto Vallarta, Jalisco, aprueba la Actualización del </w:t>
      </w:r>
      <w:r w:rsidRPr="008B34D1">
        <w:rPr>
          <w:rFonts w:asciiTheme="minorHAnsi" w:hAnsiTheme="minorHAnsi" w:cstheme="minorHAnsi"/>
          <w:sz w:val="20"/>
          <w:szCs w:val="20"/>
          <w:lang w:val="es-ES"/>
        </w:rPr>
        <w:t xml:space="preserve">Plan Parcial de Desarrollo Urbano del </w:t>
      </w:r>
      <w:proofErr w:type="spellStart"/>
      <w:r w:rsidRPr="008B34D1">
        <w:rPr>
          <w:rFonts w:asciiTheme="minorHAnsi" w:hAnsiTheme="minorHAnsi" w:cstheme="minorHAnsi"/>
          <w:sz w:val="20"/>
          <w:szCs w:val="20"/>
          <w:lang w:val="es-ES"/>
        </w:rPr>
        <w:t>Subdistrito</w:t>
      </w:r>
      <w:proofErr w:type="spellEnd"/>
      <w:r w:rsidRPr="008B34D1">
        <w:rPr>
          <w:rFonts w:asciiTheme="minorHAnsi" w:hAnsiTheme="minorHAnsi" w:cstheme="minorHAnsi"/>
          <w:sz w:val="20"/>
          <w:szCs w:val="20"/>
          <w:lang w:val="es-ES"/>
        </w:rPr>
        <w:t xml:space="preserve"> Urbano 5A MARINA VALLARTA</w:t>
      </w:r>
      <w:r w:rsidRPr="008B34D1">
        <w:rPr>
          <w:rFonts w:asciiTheme="minorHAnsi" w:hAnsiTheme="minorHAnsi" w:cstheme="minorHAnsi"/>
          <w:sz w:val="20"/>
          <w:szCs w:val="20"/>
        </w:rPr>
        <w:t>, para quedar en los términos de los documentos técnicos y planos anexos al presente.</w:t>
      </w:r>
      <w:r w:rsidRPr="008B34D1">
        <w:rPr>
          <w:rFonts w:cstheme="minorHAnsi"/>
          <w:i/>
          <w:sz w:val="20"/>
          <w:szCs w:val="20"/>
        </w:rPr>
        <w:t xml:space="preserve"> </w:t>
      </w:r>
      <w:r w:rsidRPr="008B34D1">
        <w:rPr>
          <w:rFonts w:asciiTheme="minorHAnsi" w:hAnsiTheme="minorHAnsi" w:cstheme="minorHAnsi"/>
          <w:sz w:val="20"/>
          <w:szCs w:val="20"/>
        </w:rPr>
        <w:t xml:space="preserve">SEGUNDO.- En mérito de lo anterior, se ordena imprimir y publicar íntegramente en el medio oficial del municipio, es decir en la Gaceta Municipal, en los estrados del Palacio Municipal, en la Unidad Municipal Administrativa U.M.A., en las Delegaciones y Agencias Municipales la Actualización del </w:t>
      </w:r>
      <w:r w:rsidRPr="008B34D1">
        <w:rPr>
          <w:rFonts w:asciiTheme="minorHAnsi" w:hAnsiTheme="minorHAnsi" w:cstheme="minorHAnsi"/>
          <w:sz w:val="20"/>
          <w:szCs w:val="20"/>
          <w:lang w:val="es-ES"/>
        </w:rPr>
        <w:t xml:space="preserve">Plan Parcial de Desarrollo Urbano del </w:t>
      </w:r>
      <w:proofErr w:type="spellStart"/>
      <w:r w:rsidRPr="008B34D1">
        <w:rPr>
          <w:rFonts w:asciiTheme="minorHAnsi" w:hAnsiTheme="minorHAnsi" w:cstheme="minorHAnsi"/>
          <w:sz w:val="20"/>
          <w:szCs w:val="20"/>
          <w:lang w:val="es-ES"/>
        </w:rPr>
        <w:t>Subdistrito</w:t>
      </w:r>
      <w:proofErr w:type="spellEnd"/>
      <w:r w:rsidRPr="008B34D1">
        <w:rPr>
          <w:rFonts w:asciiTheme="minorHAnsi" w:hAnsiTheme="minorHAnsi" w:cstheme="minorHAnsi"/>
          <w:sz w:val="20"/>
          <w:szCs w:val="20"/>
          <w:lang w:val="es-ES"/>
        </w:rPr>
        <w:t xml:space="preserve"> Urbano 5A MARINA VALLARTA, </w:t>
      </w:r>
      <w:r w:rsidRPr="008B34D1">
        <w:rPr>
          <w:rFonts w:asciiTheme="minorHAnsi" w:hAnsiTheme="minorHAnsi" w:cstheme="minorHAnsi"/>
          <w:sz w:val="20"/>
          <w:szCs w:val="20"/>
        </w:rPr>
        <w:t xml:space="preserve">autorizándose para tales efectos, la emisión de una edición extraordinaria, en observancia a los artículos 42 fracciones IV, V y 47, fracción V, de la Ley del Gobierno y la Administración Pública Municipal del Estado de Jalisco, así como los diversos 6, 7, y 8 inciso f), 13, 23, 24 y 25 del Reglamento de la Gaceta Municipal “Puerto Vallarta, Jalisco”. </w:t>
      </w:r>
      <w:r w:rsidRPr="008B34D1">
        <w:rPr>
          <w:rFonts w:cstheme="minorHAnsi"/>
          <w:i/>
          <w:sz w:val="20"/>
          <w:szCs w:val="20"/>
        </w:rPr>
        <w:t xml:space="preserve"> </w:t>
      </w:r>
      <w:r w:rsidRPr="008B34D1">
        <w:rPr>
          <w:rFonts w:asciiTheme="minorHAnsi" w:hAnsiTheme="minorHAnsi" w:cstheme="minorHAnsi"/>
          <w:sz w:val="20"/>
          <w:szCs w:val="20"/>
        </w:rPr>
        <w:t xml:space="preserve">TERCERO.- Se ordena a la Dirección de Comunicación Social, se sirva publicar por única ocasión en 02 dos diarios de mayor circulación en el municipio, una inserción en donde se le informe a la ciudadanía respecto a la aprobación y publicación de la Actualización del </w:t>
      </w:r>
      <w:r w:rsidRPr="008B34D1">
        <w:rPr>
          <w:rFonts w:asciiTheme="minorHAnsi" w:hAnsiTheme="minorHAnsi" w:cstheme="minorHAnsi"/>
          <w:sz w:val="20"/>
          <w:szCs w:val="20"/>
          <w:lang w:val="es-ES"/>
        </w:rPr>
        <w:t xml:space="preserve">Plan Parcial de Desarrollo Urbano del </w:t>
      </w:r>
      <w:proofErr w:type="spellStart"/>
      <w:r w:rsidRPr="008B34D1">
        <w:rPr>
          <w:rFonts w:asciiTheme="minorHAnsi" w:hAnsiTheme="minorHAnsi" w:cstheme="minorHAnsi"/>
          <w:sz w:val="20"/>
          <w:szCs w:val="20"/>
          <w:lang w:val="es-ES"/>
        </w:rPr>
        <w:t>Subdistrito</w:t>
      </w:r>
      <w:proofErr w:type="spellEnd"/>
      <w:r w:rsidRPr="008B34D1">
        <w:rPr>
          <w:rFonts w:asciiTheme="minorHAnsi" w:hAnsiTheme="minorHAnsi" w:cstheme="minorHAnsi"/>
          <w:sz w:val="20"/>
          <w:szCs w:val="20"/>
          <w:lang w:val="es-ES"/>
        </w:rPr>
        <w:t xml:space="preserve"> Urbano 5A MARINA VALLARTA</w:t>
      </w:r>
      <w:r w:rsidRPr="008B34D1">
        <w:rPr>
          <w:rFonts w:asciiTheme="minorHAnsi" w:hAnsiTheme="minorHAnsi" w:cstheme="minorHAnsi"/>
          <w:sz w:val="20"/>
          <w:szCs w:val="20"/>
        </w:rPr>
        <w:t>.</w:t>
      </w:r>
      <w:r w:rsidRPr="008B34D1">
        <w:rPr>
          <w:rFonts w:cstheme="minorHAnsi"/>
          <w:i/>
          <w:sz w:val="20"/>
          <w:szCs w:val="20"/>
        </w:rPr>
        <w:t xml:space="preserve"> </w:t>
      </w:r>
      <w:r w:rsidRPr="008B34D1">
        <w:rPr>
          <w:rFonts w:asciiTheme="minorHAnsi" w:hAnsiTheme="minorHAnsi" w:cstheme="minorHAnsi"/>
          <w:sz w:val="20"/>
          <w:szCs w:val="20"/>
        </w:rPr>
        <w:t>CUARTO.- Se instruye a la coordinación de Delegaciones y  Agencias del Municipio, a efecto de que auxilie al Secretario General en la publicación ordenada en las Delegaciones y Agencias para levantar la certificación respectiva.</w:t>
      </w:r>
      <w:r w:rsidRPr="008B34D1">
        <w:rPr>
          <w:rFonts w:cstheme="minorHAnsi"/>
          <w:i/>
          <w:sz w:val="20"/>
          <w:szCs w:val="20"/>
        </w:rPr>
        <w:t xml:space="preserve"> </w:t>
      </w:r>
      <w:r w:rsidRPr="008B34D1">
        <w:rPr>
          <w:rFonts w:asciiTheme="minorHAnsi" w:hAnsiTheme="minorHAnsi" w:cstheme="minorHAnsi"/>
          <w:sz w:val="20"/>
          <w:szCs w:val="20"/>
        </w:rPr>
        <w:t xml:space="preserve">QUINTO.- </w:t>
      </w:r>
      <w:r w:rsidRPr="008B34D1">
        <w:rPr>
          <w:rFonts w:asciiTheme="minorHAnsi" w:eastAsia="Arial" w:hAnsiTheme="minorHAnsi" w:cstheme="minorHAnsi"/>
          <w:sz w:val="20"/>
          <w:szCs w:val="20"/>
        </w:rPr>
        <w:t>Se instruye a la Secretaría General para que remita un ejemplar de la Gaceta Municipal al Congreso del Estado, para su compendio en la Biblioteca del Poder Legislativo</w:t>
      </w:r>
      <w:r w:rsidRPr="008B34D1">
        <w:rPr>
          <w:rFonts w:asciiTheme="minorHAnsi" w:hAnsiTheme="minorHAnsi" w:cstheme="minorHAnsi"/>
          <w:sz w:val="20"/>
          <w:szCs w:val="20"/>
        </w:rPr>
        <w:t>, así como a la Procuraduría de Desarrollo Urbano de la entidad.</w:t>
      </w:r>
      <w:r w:rsidRPr="008B34D1">
        <w:rPr>
          <w:rFonts w:cstheme="minorHAnsi"/>
          <w:i/>
          <w:sz w:val="20"/>
          <w:szCs w:val="20"/>
        </w:rPr>
        <w:t xml:space="preserve"> </w:t>
      </w:r>
      <w:r w:rsidRPr="008B34D1">
        <w:rPr>
          <w:rFonts w:asciiTheme="minorHAnsi" w:hAnsiTheme="minorHAnsi" w:cstheme="minorHAnsi"/>
          <w:sz w:val="20"/>
          <w:szCs w:val="20"/>
        </w:rPr>
        <w:t>SEXTO.- Se faculta al Síndico Municipal para que lleve a cabo los trámites necesarios para la inscripción en el Registro Público de la Propiedad con sede en esta ciudad.</w:t>
      </w:r>
      <w:r w:rsidRPr="008B34D1">
        <w:rPr>
          <w:rFonts w:cstheme="minorHAnsi"/>
          <w:i/>
          <w:sz w:val="20"/>
          <w:szCs w:val="20"/>
        </w:rPr>
        <w:t xml:space="preserve"> </w:t>
      </w:r>
      <w:r w:rsidRPr="008B34D1">
        <w:rPr>
          <w:rFonts w:asciiTheme="minorHAnsi" w:hAnsiTheme="minorHAnsi" w:cstheme="minorHAnsi"/>
          <w:sz w:val="20"/>
          <w:szCs w:val="20"/>
        </w:rPr>
        <w:t xml:space="preserve">ATENTAMENTE, LA COMISIÓN EDILICIA PERMANENTE DE ORDENAMIENTO TERRITORIAL </w:t>
      </w:r>
      <w:r w:rsidRPr="008B34D1">
        <w:rPr>
          <w:rFonts w:asciiTheme="minorHAnsi" w:eastAsia="Calibri" w:hAnsiTheme="minorHAnsi" w:cstheme="minorHAnsi"/>
          <w:sz w:val="20"/>
          <w:szCs w:val="20"/>
        </w:rPr>
        <w:t>(Rúbrica) C. LIC. GILBERTO LORENZO RODRÍGUEZ, REGIDOR Y PRESIDENTE DE LA COMISIÓN; (Rúbrica)  C. EDELMIRA ORIZAGA RODRÍGUEZ, REGIDORA CONSTITUCIONAL Y VOCAL DE LA COMISIÒN  DE ORDENAMIENTO TERRITORIAL; C. MTRA. MAGALY FREGOSO ORTIZ, REGIDORA CONSTITUCIONAL Y VOCAL DE LA COMISIÒN DE ORDENAMIENTO TERRITORIAL; (Rúbrica)  C. LEOPOLDO LOMELI  CORONA,  REGIDOR CONSTITUCIONAL Y VOCAL DE LA COMISIÒN DE ORDENAMIENTO TERRITORIAL; (Rúbrica) C. ELISA RAMIREZ RUELAS, REGIDORA CONSTITUCIONAL Y VOCAL DE LA COMISIÒN DE ORDENAMIENTO TERRITORIAL; (Rúbrica) C. PAULA CELINA LOMELÌ RAMIREZ, REGIDORA CONSTITUCIONAL Y VOCAL DE LA COMISIÒN DE ORDENAMIENTO TERRITORIAL; (Rúbrica) C. HOMERO MALDONADO ALBARRAN, REGIDOR CONSTITUCIONAL Y VOCAL DE LA COMISIÒN DE ORDENAMIENTO TERRITORIAL; (Rúbrica)  C. BELLANNI FONG PATIÑO, REGIDORA CONSTITUCIONAL Y VOCAL DE LA COMISIÒN DE ORDENAMIENTO TERRITORIAL; C. MARTHA SUSANA RODRÍGUEZ MEJÍA, REGIDORA CONSTITUCIONAL Y VOCAL DE LA COMISIÓN DE ORDENAMIENTO TERRITORIAL; (Rúbrica) C. DR. JUAN JOSÈ CUEVAS GARCIA, REGIDOR CONSTITUCIONAL Y VOCAL DE LA COMISIÒN DE ORDENAMIENTO TERRITORIAL; LIC. RODOLFO DE JESÙS HURTADO ORTEGA, REGIDOR CONSTITUCIONAL Y VOCAL DE LA COMISIÒN DE ORDENAMIENTO TERRITORIAL; (Rúbrica)  C. DR. JOSÈ FRANCISCO SÀNCHEZ PEÑA, REGIDOR CONSTITUCIONAL Y VOCAL DE LA COMISIÒN DE ORDENAMIENTO TERRITORIAL.</w:t>
      </w:r>
      <w:r>
        <w:rPr>
          <w:rFonts w:asciiTheme="minorHAnsi" w:eastAsia="Calibri" w:hAnsiTheme="minorHAnsi" w:cstheme="minorHAnsi"/>
          <w:sz w:val="20"/>
          <w:szCs w:val="20"/>
        </w:rPr>
        <w:t>----------------------------------------------------------------------</w:t>
      </w:r>
      <w:r w:rsidRPr="008B34D1">
        <w:rPr>
          <w:rFonts w:asciiTheme="minorHAnsi" w:eastAsia="Calibri" w:hAnsiTheme="minorHAnsi" w:cstheme="minorHAnsi"/>
          <w:sz w:val="20"/>
          <w:szCs w:val="20"/>
        </w:rPr>
        <w:t xml:space="preserve"> </w:t>
      </w:r>
    </w:p>
    <w:p w:rsidR="007A460F" w:rsidRDefault="00FC5716" w:rsidP="007A460F">
      <w:pPr>
        <w:spacing w:line="360" w:lineRule="auto"/>
        <w:jc w:val="both"/>
        <w:rPr>
          <w:rFonts w:ascii="Garamond" w:hAnsi="Garamond" w:cs="Calibri"/>
          <w:sz w:val="20"/>
          <w:szCs w:val="20"/>
          <w:lang w:val="es-ES"/>
        </w:rPr>
      </w:pPr>
      <w:r>
        <w:rPr>
          <w:rFonts w:ascii="Garamond" w:hAnsi="Garamond" w:cs="Calibri"/>
          <w:sz w:val="20"/>
          <w:szCs w:val="20"/>
          <w:lang w:val="es-ES"/>
        </w:rPr>
        <w:lastRenderedPageBreak/>
        <w:t>----</w:t>
      </w:r>
      <w:r w:rsidR="007A460F" w:rsidRPr="007A460F">
        <w:rPr>
          <w:rFonts w:ascii="Garamond" w:hAnsi="Garamond" w:cs="Calibri"/>
          <w:b/>
          <w:sz w:val="20"/>
          <w:szCs w:val="20"/>
        </w:rPr>
        <w:t>7.3 Dictamen emitido por la Comisión Edilicia de Ordenamiento Territorial, que  busca como finalidad que el H. Ayuntamiento apruebe la actualización del Plan Parcial de Desarrollo Urbano 6</w:t>
      </w:r>
      <w:r w:rsidR="007A460F" w:rsidRPr="007A460F">
        <w:rPr>
          <w:rFonts w:ascii="Garamond" w:hAnsi="Garamond" w:cs="Calibri"/>
          <w:sz w:val="20"/>
          <w:szCs w:val="20"/>
        </w:rPr>
        <w:t>.</w:t>
      </w:r>
      <w:r w:rsidR="007A460F">
        <w:rPr>
          <w:rFonts w:ascii="Garamond" w:hAnsi="Garamond" w:cs="Calibri"/>
          <w:b/>
          <w:sz w:val="20"/>
          <w:szCs w:val="20"/>
          <w:lang w:val="es-ES"/>
        </w:rPr>
        <w:t xml:space="preserve"> </w:t>
      </w:r>
      <w:r w:rsidRPr="00FC5716">
        <w:rPr>
          <w:rFonts w:ascii="Garamond" w:hAnsi="Garamond" w:cs="Calibri"/>
          <w:sz w:val="20"/>
          <w:szCs w:val="20"/>
          <w:lang w:val="es-ES"/>
        </w:rPr>
        <w:t xml:space="preserve">A </w:t>
      </w:r>
      <w:r>
        <w:rPr>
          <w:rFonts w:ascii="Garamond" w:hAnsi="Garamond" w:cs="Calibri"/>
          <w:sz w:val="20"/>
          <w:szCs w:val="20"/>
          <w:lang w:val="es-ES"/>
        </w:rPr>
        <w:t>continuación se da cuenta con el presente Dictamen emitido por la comisión edilicia, planteado y aprobado en los siguientes términos</w:t>
      </w:r>
      <w:proofErr w:type="gramStart"/>
      <w:r>
        <w:rPr>
          <w:rFonts w:ascii="Garamond" w:hAnsi="Garamond" w:cs="Calibri"/>
          <w:sz w:val="20"/>
          <w:szCs w:val="20"/>
          <w:lang w:val="es-ES"/>
        </w:rPr>
        <w:t>:-------------------------------------------------------------------------------------------</w:t>
      </w:r>
      <w:proofErr w:type="gramEnd"/>
    </w:p>
    <w:p w:rsidR="00FC5716" w:rsidRPr="00B33F10" w:rsidRDefault="00FC5716" w:rsidP="00B33F10">
      <w:pPr>
        <w:spacing w:line="360" w:lineRule="auto"/>
        <w:jc w:val="both"/>
        <w:rPr>
          <w:rFonts w:ascii="Garamond" w:hAnsi="Garamond" w:cs="Calibri"/>
          <w:sz w:val="20"/>
          <w:szCs w:val="20"/>
          <w:lang w:val="es-ES"/>
        </w:rPr>
      </w:pPr>
      <w:r>
        <w:rPr>
          <w:rFonts w:ascii="Garamond" w:hAnsi="Garamond" w:cs="Calibri"/>
          <w:sz w:val="20"/>
          <w:szCs w:val="20"/>
          <w:lang w:val="es-ES"/>
        </w:rPr>
        <w:t>----</w:t>
      </w:r>
      <w:r w:rsidRPr="008B34D1">
        <w:rPr>
          <w:rFonts w:asciiTheme="minorHAnsi" w:hAnsiTheme="minorHAnsi" w:cstheme="minorHAnsi"/>
          <w:bCs/>
          <w:sz w:val="20"/>
          <w:szCs w:val="20"/>
          <w:lang w:val="es-ES"/>
        </w:rPr>
        <w:t>INTEGRANTES DEL HONORABLE PLENO DEL AYUNTAMIENTO CONSTITUCIONAL DEL MUNICIPIO DE PUERTO VALLARTA, JALISCO</w:t>
      </w:r>
      <w:r>
        <w:rPr>
          <w:rFonts w:cstheme="minorHAnsi"/>
          <w:bCs/>
          <w:sz w:val="20"/>
          <w:szCs w:val="20"/>
          <w:lang w:val="es-ES"/>
        </w:rPr>
        <w:t>. PRESENTE</w:t>
      </w:r>
      <w:r w:rsidRPr="008B34D1">
        <w:rPr>
          <w:rFonts w:asciiTheme="minorHAnsi" w:hAnsiTheme="minorHAnsi" w:cstheme="minorHAnsi"/>
          <w:bCs/>
          <w:sz w:val="20"/>
          <w:szCs w:val="20"/>
          <w:lang w:val="es-ES"/>
        </w:rPr>
        <w:t>S.</w:t>
      </w:r>
      <w:r>
        <w:rPr>
          <w:rFonts w:cstheme="minorHAnsi"/>
          <w:bCs/>
          <w:sz w:val="20"/>
          <w:szCs w:val="20"/>
          <w:lang w:val="es-ES"/>
        </w:rPr>
        <w:t xml:space="preserve"> </w:t>
      </w:r>
      <w:r w:rsidRPr="008B34D1">
        <w:rPr>
          <w:rFonts w:asciiTheme="minorHAnsi" w:hAnsiTheme="minorHAnsi" w:cstheme="minorHAnsi"/>
          <w:sz w:val="20"/>
          <w:szCs w:val="20"/>
        </w:rPr>
        <w:t>Los suscritos, Munícipes e Integrantes de la Comisión Edilicia Permanente de Ordenamiento Territorial, con fundamento a lo establecido por el artículo 27 de la Ley del Gobierno y la Administración Pública Municipal del Estado de Jalisco, así como el diverso 49 del Reglamento Orgánico del Gobierno y la Administración Pública del Municipio de Puerto Vallarta, Jalisco, sometemos a la distinguida consideración de los integrantes del Pleno de éste Máximo Órgano Colegiado para su aprobación, modificación o negación, el presente</w:t>
      </w:r>
      <w:r>
        <w:rPr>
          <w:rFonts w:cstheme="minorHAnsi"/>
          <w:bCs/>
          <w:sz w:val="20"/>
          <w:szCs w:val="20"/>
          <w:lang w:val="es-ES"/>
        </w:rPr>
        <w:t xml:space="preserve"> </w:t>
      </w:r>
      <w:r w:rsidRPr="008B34D1">
        <w:rPr>
          <w:rFonts w:asciiTheme="minorHAnsi" w:hAnsiTheme="minorHAnsi" w:cstheme="minorHAnsi"/>
          <w:b/>
          <w:sz w:val="20"/>
          <w:szCs w:val="20"/>
        </w:rPr>
        <w:t>DICTAMEN</w:t>
      </w:r>
      <w:r>
        <w:rPr>
          <w:rFonts w:cstheme="minorHAnsi"/>
          <w:bCs/>
          <w:sz w:val="20"/>
          <w:szCs w:val="20"/>
          <w:lang w:val="es-ES"/>
        </w:rPr>
        <w:t>, Q</w:t>
      </w:r>
      <w:proofErr w:type="spellStart"/>
      <w:r w:rsidRPr="008B34D1">
        <w:rPr>
          <w:rFonts w:asciiTheme="minorHAnsi" w:hAnsiTheme="minorHAnsi" w:cstheme="minorHAnsi"/>
          <w:sz w:val="20"/>
          <w:szCs w:val="20"/>
        </w:rPr>
        <w:t>ue</w:t>
      </w:r>
      <w:proofErr w:type="spellEnd"/>
      <w:r w:rsidRPr="008B34D1">
        <w:rPr>
          <w:rFonts w:asciiTheme="minorHAnsi" w:hAnsiTheme="minorHAnsi" w:cstheme="minorHAnsi"/>
          <w:sz w:val="20"/>
          <w:szCs w:val="20"/>
        </w:rPr>
        <w:t xml:space="preserve"> tiene por objeto solicitar al Pleno del Ayuntamiento apruebe la Actualización del </w:t>
      </w:r>
      <w:r w:rsidRPr="008B34D1">
        <w:rPr>
          <w:rFonts w:asciiTheme="minorHAnsi" w:hAnsiTheme="minorHAnsi" w:cstheme="minorHAnsi"/>
          <w:sz w:val="20"/>
          <w:szCs w:val="20"/>
          <w:lang w:val="es-ES"/>
        </w:rPr>
        <w:t>Plan Parcial de Desarrollo Urbano</w:t>
      </w:r>
      <w:r w:rsidRPr="008B34D1">
        <w:rPr>
          <w:rFonts w:asciiTheme="minorHAnsi" w:hAnsiTheme="minorHAnsi" w:cstheme="minorHAnsi"/>
          <w:sz w:val="20"/>
          <w:szCs w:val="20"/>
        </w:rPr>
        <w:t xml:space="preserve"> Distrito Urbano 6, en los términos de los documentos técnicos y planos que se adjuntan al presente.</w:t>
      </w:r>
      <w:r>
        <w:rPr>
          <w:rFonts w:cstheme="minorHAnsi"/>
          <w:bCs/>
          <w:sz w:val="20"/>
          <w:szCs w:val="20"/>
          <w:lang w:val="es-ES"/>
        </w:rPr>
        <w:t xml:space="preserve"> </w:t>
      </w:r>
      <w:r w:rsidRPr="008B34D1">
        <w:rPr>
          <w:rFonts w:asciiTheme="minorHAnsi" w:hAnsiTheme="minorHAnsi" w:cstheme="minorHAnsi"/>
          <w:sz w:val="20"/>
          <w:szCs w:val="20"/>
        </w:rPr>
        <w:t>A continuación, compartiremos los acontecimientos que dieron origen al presente, a través del siguiente apartado de:</w:t>
      </w:r>
      <w:r>
        <w:rPr>
          <w:rFonts w:cstheme="minorHAnsi"/>
          <w:bCs/>
          <w:sz w:val="20"/>
          <w:szCs w:val="20"/>
          <w:lang w:val="es-ES"/>
        </w:rPr>
        <w:t xml:space="preserve"> </w:t>
      </w:r>
      <w:r w:rsidRPr="008B34D1">
        <w:rPr>
          <w:rFonts w:asciiTheme="minorHAnsi" w:hAnsiTheme="minorHAnsi" w:cstheme="minorHAnsi"/>
          <w:b/>
          <w:sz w:val="20"/>
          <w:szCs w:val="20"/>
        </w:rPr>
        <w:t>ANTECEDENTES</w:t>
      </w:r>
      <w:r>
        <w:rPr>
          <w:rFonts w:cstheme="minorHAnsi"/>
          <w:bCs/>
          <w:sz w:val="20"/>
          <w:szCs w:val="20"/>
          <w:lang w:val="es-ES"/>
        </w:rPr>
        <w:t xml:space="preserve">, </w:t>
      </w:r>
      <w:r w:rsidRPr="008B34D1">
        <w:rPr>
          <w:rFonts w:asciiTheme="minorHAnsi" w:hAnsiTheme="minorHAnsi" w:cstheme="minorHAnsi"/>
          <w:b/>
          <w:sz w:val="20"/>
          <w:szCs w:val="20"/>
        </w:rPr>
        <w:t>I.-</w:t>
      </w:r>
      <w:r w:rsidRPr="008B34D1">
        <w:rPr>
          <w:rFonts w:asciiTheme="minorHAnsi" w:hAnsiTheme="minorHAnsi" w:cstheme="minorHAnsi"/>
          <w:sz w:val="20"/>
          <w:szCs w:val="20"/>
        </w:rPr>
        <w:t xml:space="preserve"> En la pasada administración municipal en funciones del periodo 2004-2006, se aprobó e</w:t>
      </w:r>
      <w:r w:rsidRPr="008B34D1">
        <w:rPr>
          <w:rFonts w:asciiTheme="minorHAnsi" w:eastAsia="Calibri" w:hAnsiTheme="minorHAnsi" w:cstheme="minorHAnsi"/>
          <w:sz w:val="20"/>
          <w:szCs w:val="20"/>
        </w:rPr>
        <w:t>l</w:t>
      </w:r>
      <w:r w:rsidRPr="008B34D1">
        <w:rPr>
          <w:rFonts w:asciiTheme="minorHAnsi" w:hAnsiTheme="minorHAnsi" w:cstheme="minorHAnsi"/>
          <w:sz w:val="20"/>
          <w:szCs w:val="20"/>
        </w:rPr>
        <w:t xml:space="preserve"> Acuerdo Edilicio identificados con el número </w:t>
      </w:r>
      <w:r w:rsidRPr="008B34D1">
        <w:rPr>
          <w:rFonts w:asciiTheme="minorHAnsi" w:eastAsia="Calibri" w:hAnsiTheme="minorHAnsi" w:cstheme="minorHAnsi"/>
          <w:sz w:val="20"/>
          <w:szCs w:val="20"/>
        </w:rPr>
        <w:t>1228/2006</w:t>
      </w:r>
      <w:r w:rsidRPr="008B34D1">
        <w:rPr>
          <w:rFonts w:asciiTheme="minorHAnsi" w:hAnsiTheme="minorHAnsi" w:cstheme="minorHAnsi"/>
          <w:sz w:val="20"/>
          <w:szCs w:val="20"/>
        </w:rPr>
        <w:t xml:space="preserve"> mediante el cual se aprobó el </w:t>
      </w:r>
      <w:r w:rsidRPr="008B34D1">
        <w:rPr>
          <w:rFonts w:asciiTheme="minorHAnsi" w:eastAsia="Calibri" w:hAnsiTheme="minorHAnsi" w:cstheme="minorHAnsi"/>
          <w:sz w:val="20"/>
          <w:szCs w:val="20"/>
        </w:rPr>
        <w:t>Plan de Desarrollo Urbano de Centro de Población de Puerto Vallarta, Jalisco</w:t>
      </w:r>
      <w:r w:rsidRPr="008B34D1">
        <w:rPr>
          <w:rFonts w:asciiTheme="minorHAnsi" w:hAnsiTheme="minorHAnsi" w:cstheme="minorHAnsi"/>
          <w:sz w:val="20"/>
          <w:szCs w:val="20"/>
        </w:rPr>
        <w:t xml:space="preserve">, mismo que fue publicado </w:t>
      </w:r>
      <w:r w:rsidRPr="008B34D1">
        <w:rPr>
          <w:rFonts w:asciiTheme="minorHAnsi" w:eastAsia="Calibri" w:hAnsiTheme="minorHAnsi" w:cstheme="minorHAnsi"/>
          <w:sz w:val="20"/>
          <w:szCs w:val="20"/>
        </w:rPr>
        <w:t>en la Gaceta Municipal Puerto Vallarta, Jalisco, Año 03, Número 10, Edición Diciembre de 2006</w:t>
      </w:r>
      <w:r w:rsidRPr="008B34D1">
        <w:rPr>
          <w:rFonts w:asciiTheme="minorHAnsi" w:hAnsiTheme="minorHAnsi" w:cstheme="minorHAnsi"/>
          <w:sz w:val="20"/>
          <w:szCs w:val="20"/>
        </w:rPr>
        <w:t>;</w:t>
      </w:r>
      <w:r>
        <w:rPr>
          <w:rFonts w:cstheme="minorHAnsi"/>
          <w:bCs/>
          <w:sz w:val="20"/>
          <w:szCs w:val="20"/>
          <w:lang w:val="es-ES"/>
        </w:rPr>
        <w:t xml:space="preserve"> </w:t>
      </w:r>
      <w:r w:rsidRPr="008B34D1">
        <w:rPr>
          <w:rFonts w:asciiTheme="minorHAnsi" w:hAnsiTheme="minorHAnsi" w:cstheme="minorHAnsi"/>
          <w:b/>
          <w:sz w:val="20"/>
          <w:szCs w:val="20"/>
        </w:rPr>
        <w:t>II.-</w:t>
      </w:r>
      <w:r w:rsidRPr="008B34D1">
        <w:rPr>
          <w:rFonts w:asciiTheme="minorHAnsi" w:hAnsiTheme="minorHAnsi" w:cstheme="minorHAnsi"/>
          <w:sz w:val="20"/>
          <w:szCs w:val="20"/>
        </w:rPr>
        <w:t xml:space="preserve"> Posteriormente, c</w:t>
      </w:r>
      <w:r w:rsidRPr="008B34D1">
        <w:rPr>
          <w:rFonts w:asciiTheme="minorHAnsi" w:eastAsia="Calibri" w:hAnsiTheme="minorHAnsi" w:cstheme="minorHAnsi"/>
          <w:sz w:val="20"/>
          <w:szCs w:val="20"/>
        </w:rPr>
        <w:t>on fecha del 20 de diciembre de 2006</w:t>
      </w:r>
      <w:r w:rsidRPr="008B34D1">
        <w:rPr>
          <w:rFonts w:asciiTheme="minorHAnsi" w:hAnsiTheme="minorHAnsi" w:cstheme="minorHAnsi"/>
          <w:sz w:val="20"/>
          <w:szCs w:val="20"/>
        </w:rPr>
        <w:t xml:space="preserve">, dicho Plan se procedió a </w:t>
      </w:r>
      <w:r w:rsidRPr="008B34D1">
        <w:rPr>
          <w:rFonts w:asciiTheme="minorHAnsi" w:eastAsia="Calibri" w:hAnsiTheme="minorHAnsi" w:cstheme="minorHAnsi"/>
          <w:sz w:val="20"/>
          <w:szCs w:val="20"/>
        </w:rPr>
        <w:t>su incorporación</w:t>
      </w:r>
      <w:r w:rsidRPr="008B34D1">
        <w:rPr>
          <w:rFonts w:asciiTheme="minorHAnsi" w:hAnsiTheme="minorHAnsi" w:cstheme="minorHAnsi"/>
          <w:sz w:val="20"/>
          <w:szCs w:val="20"/>
        </w:rPr>
        <w:t xml:space="preserve"> en el Registro Público de la Propiedad </w:t>
      </w:r>
      <w:r w:rsidRPr="008B34D1">
        <w:rPr>
          <w:rFonts w:asciiTheme="minorHAnsi" w:eastAsia="Calibri" w:hAnsiTheme="minorHAnsi" w:cstheme="minorHAnsi"/>
          <w:sz w:val="20"/>
          <w:szCs w:val="20"/>
        </w:rPr>
        <w:t xml:space="preserve"> bajo documento número 2 folios del 18 al 146 del libro número 1717 de la Sección Inmobiliaria de esa oficina</w:t>
      </w:r>
      <w:r w:rsidRPr="008B34D1">
        <w:rPr>
          <w:rFonts w:asciiTheme="minorHAnsi" w:hAnsiTheme="minorHAnsi" w:cstheme="minorHAnsi"/>
          <w:sz w:val="20"/>
          <w:szCs w:val="20"/>
        </w:rPr>
        <w:t>. De la misma forma</w:t>
      </w:r>
      <w:r w:rsidRPr="008B34D1">
        <w:rPr>
          <w:rFonts w:asciiTheme="minorHAnsi" w:eastAsia="Calibri" w:hAnsiTheme="minorHAnsi" w:cstheme="minorHAnsi"/>
          <w:sz w:val="20"/>
          <w:szCs w:val="20"/>
        </w:rPr>
        <w:t>, quedó registrado el periódico oficial del Estado</w:t>
      </w:r>
      <w:r w:rsidRPr="008B34D1">
        <w:rPr>
          <w:rFonts w:asciiTheme="minorHAnsi" w:hAnsiTheme="minorHAnsi" w:cstheme="minorHAnsi"/>
          <w:sz w:val="20"/>
          <w:szCs w:val="20"/>
        </w:rPr>
        <w:t xml:space="preserve">, bajo el ejemplar </w:t>
      </w:r>
      <w:r w:rsidRPr="008B34D1">
        <w:rPr>
          <w:rFonts w:asciiTheme="minorHAnsi" w:eastAsia="Calibri" w:hAnsiTheme="minorHAnsi" w:cstheme="minorHAnsi"/>
          <w:sz w:val="20"/>
          <w:szCs w:val="20"/>
        </w:rPr>
        <w:t>Año 3</w:t>
      </w:r>
      <w:r w:rsidRPr="008B34D1">
        <w:rPr>
          <w:rFonts w:asciiTheme="minorHAnsi" w:hAnsiTheme="minorHAnsi" w:cstheme="minorHAnsi"/>
          <w:sz w:val="20"/>
          <w:szCs w:val="20"/>
        </w:rPr>
        <w:t>,</w:t>
      </w:r>
      <w:r w:rsidRPr="008B34D1">
        <w:rPr>
          <w:rFonts w:asciiTheme="minorHAnsi" w:eastAsia="Calibri" w:hAnsiTheme="minorHAnsi" w:cstheme="minorHAnsi"/>
          <w:sz w:val="20"/>
          <w:szCs w:val="20"/>
        </w:rPr>
        <w:t xml:space="preserve"> Número 10</w:t>
      </w:r>
      <w:r w:rsidRPr="008B34D1">
        <w:rPr>
          <w:rFonts w:asciiTheme="minorHAnsi" w:hAnsiTheme="minorHAnsi" w:cstheme="minorHAnsi"/>
          <w:sz w:val="20"/>
          <w:szCs w:val="20"/>
        </w:rPr>
        <w:t>,</w:t>
      </w:r>
      <w:r w:rsidRPr="008B34D1">
        <w:rPr>
          <w:rFonts w:asciiTheme="minorHAnsi" w:eastAsia="Calibri" w:hAnsiTheme="minorHAnsi" w:cstheme="minorHAnsi"/>
          <w:sz w:val="20"/>
          <w:szCs w:val="20"/>
        </w:rPr>
        <w:t xml:space="preserve"> edición Diciembre de 2006</w:t>
      </w:r>
      <w:r w:rsidRPr="008B34D1">
        <w:rPr>
          <w:rFonts w:asciiTheme="minorHAnsi" w:hAnsiTheme="minorHAnsi" w:cstheme="minorHAnsi"/>
          <w:sz w:val="20"/>
          <w:szCs w:val="20"/>
        </w:rPr>
        <w:t>.</w:t>
      </w:r>
      <w:r>
        <w:rPr>
          <w:rFonts w:cstheme="minorHAnsi"/>
          <w:bCs/>
          <w:sz w:val="20"/>
          <w:szCs w:val="20"/>
          <w:lang w:val="es-ES"/>
        </w:rPr>
        <w:t xml:space="preserve"> </w:t>
      </w:r>
      <w:r w:rsidRPr="008B34D1">
        <w:rPr>
          <w:rFonts w:asciiTheme="minorHAnsi" w:hAnsiTheme="minorHAnsi" w:cstheme="minorHAnsi"/>
          <w:b/>
          <w:sz w:val="20"/>
          <w:szCs w:val="20"/>
        </w:rPr>
        <w:t>III.-</w:t>
      </w:r>
      <w:r w:rsidRPr="008B34D1">
        <w:rPr>
          <w:rFonts w:asciiTheme="minorHAnsi" w:hAnsiTheme="minorHAnsi" w:cstheme="minorHAnsi"/>
          <w:sz w:val="20"/>
          <w:szCs w:val="20"/>
        </w:rPr>
        <w:t xml:space="preserve"> Por otro lado, es importante señalar que existen antecedentes de que promovió un </w:t>
      </w:r>
      <w:r w:rsidRPr="008B34D1">
        <w:rPr>
          <w:rFonts w:asciiTheme="minorHAnsi" w:eastAsia="Calibri" w:hAnsiTheme="minorHAnsi" w:cstheme="minorHAnsi"/>
          <w:sz w:val="20"/>
          <w:szCs w:val="20"/>
        </w:rPr>
        <w:t>Juicio Administrativo de Nulidad por</w:t>
      </w:r>
      <w:r w:rsidRPr="008B34D1">
        <w:rPr>
          <w:rFonts w:asciiTheme="minorHAnsi" w:hAnsiTheme="minorHAnsi" w:cstheme="minorHAnsi"/>
          <w:sz w:val="20"/>
          <w:szCs w:val="20"/>
        </w:rPr>
        <w:t xml:space="preserve"> parte de</w:t>
      </w:r>
      <w:r w:rsidRPr="008B34D1">
        <w:rPr>
          <w:rFonts w:asciiTheme="minorHAnsi" w:eastAsia="Calibri" w:hAnsiTheme="minorHAnsi" w:cstheme="minorHAnsi"/>
          <w:sz w:val="20"/>
          <w:szCs w:val="20"/>
        </w:rPr>
        <w:t xml:space="preserve"> la Asociación de Hoteles y Moteles de Puerto Vallarta</w:t>
      </w:r>
      <w:r w:rsidRPr="008B34D1">
        <w:rPr>
          <w:rFonts w:asciiTheme="minorHAnsi" w:hAnsiTheme="minorHAnsi" w:cstheme="minorHAnsi"/>
          <w:sz w:val="20"/>
          <w:szCs w:val="20"/>
        </w:rPr>
        <w:t xml:space="preserve">, solicitando se </w:t>
      </w:r>
      <w:r w:rsidRPr="008B34D1">
        <w:rPr>
          <w:rFonts w:asciiTheme="minorHAnsi" w:eastAsia="Calibri" w:hAnsiTheme="minorHAnsi" w:cstheme="minorHAnsi"/>
          <w:sz w:val="20"/>
          <w:szCs w:val="20"/>
        </w:rPr>
        <w:t>impugna</w:t>
      </w:r>
      <w:r w:rsidRPr="008B34D1">
        <w:rPr>
          <w:rFonts w:asciiTheme="minorHAnsi" w:hAnsiTheme="minorHAnsi" w:cstheme="minorHAnsi"/>
          <w:sz w:val="20"/>
          <w:szCs w:val="20"/>
        </w:rPr>
        <w:t xml:space="preserve">rá y dejara sin efectos legales </w:t>
      </w:r>
      <w:r w:rsidRPr="008B34D1">
        <w:rPr>
          <w:rFonts w:asciiTheme="minorHAnsi" w:eastAsia="Calibri" w:hAnsiTheme="minorHAnsi" w:cstheme="minorHAnsi"/>
          <w:sz w:val="20"/>
          <w:szCs w:val="20"/>
        </w:rPr>
        <w:t xml:space="preserve">el Plan de Desarrollo Urbano de Centro de Población de Puerto Vallarta, Jalisco, </w:t>
      </w:r>
      <w:r w:rsidRPr="008B34D1">
        <w:rPr>
          <w:rFonts w:asciiTheme="minorHAnsi" w:hAnsiTheme="minorHAnsi" w:cstheme="minorHAnsi"/>
          <w:sz w:val="20"/>
          <w:szCs w:val="20"/>
        </w:rPr>
        <w:t>mencionado en párrafos anteriores;</w:t>
      </w:r>
      <w:r>
        <w:rPr>
          <w:rFonts w:cstheme="minorHAnsi"/>
          <w:bCs/>
          <w:sz w:val="20"/>
          <w:szCs w:val="20"/>
          <w:lang w:val="es-ES"/>
        </w:rPr>
        <w:t xml:space="preserve"> </w:t>
      </w:r>
      <w:r w:rsidRPr="008B34D1">
        <w:rPr>
          <w:rFonts w:asciiTheme="minorHAnsi" w:hAnsiTheme="minorHAnsi" w:cstheme="minorHAnsi"/>
          <w:b/>
          <w:sz w:val="20"/>
          <w:szCs w:val="20"/>
        </w:rPr>
        <w:t>IV.-</w:t>
      </w:r>
      <w:r w:rsidRPr="008B34D1">
        <w:rPr>
          <w:rFonts w:asciiTheme="minorHAnsi" w:hAnsiTheme="minorHAnsi" w:cstheme="minorHAnsi"/>
          <w:sz w:val="20"/>
          <w:szCs w:val="20"/>
        </w:rPr>
        <w:t xml:space="preserve"> Sin embargo, la </w:t>
      </w:r>
      <w:r w:rsidRPr="008B34D1">
        <w:rPr>
          <w:rFonts w:asciiTheme="minorHAnsi" w:eastAsia="Calibri" w:hAnsiTheme="minorHAnsi" w:cstheme="minorHAnsi"/>
          <w:sz w:val="20"/>
          <w:szCs w:val="20"/>
        </w:rPr>
        <w:t xml:space="preserve">Tercera Sala Unitaria del Tribunal de lo Administrativo, </w:t>
      </w:r>
      <w:r w:rsidRPr="008B34D1">
        <w:rPr>
          <w:rFonts w:asciiTheme="minorHAnsi" w:hAnsiTheme="minorHAnsi" w:cstheme="minorHAnsi"/>
          <w:sz w:val="20"/>
          <w:szCs w:val="20"/>
        </w:rPr>
        <w:t>dictó</w:t>
      </w:r>
      <w:r w:rsidRPr="008B34D1">
        <w:rPr>
          <w:rFonts w:asciiTheme="minorHAnsi" w:eastAsia="Calibri" w:hAnsiTheme="minorHAnsi" w:cstheme="minorHAnsi"/>
          <w:sz w:val="20"/>
          <w:szCs w:val="20"/>
        </w:rPr>
        <w:t xml:space="preserve"> Sentencia Definitiva</w:t>
      </w:r>
      <w:r w:rsidRPr="008B34D1">
        <w:rPr>
          <w:rFonts w:asciiTheme="minorHAnsi" w:hAnsiTheme="minorHAnsi" w:cstheme="minorHAnsi"/>
          <w:b/>
          <w:sz w:val="20"/>
          <w:szCs w:val="20"/>
        </w:rPr>
        <w:t xml:space="preserve"> </w:t>
      </w:r>
      <w:r w:rsidRPr="008B34D1">
        <w:rPr>
          <w:rFonts w:asciiTheme="minorHAnsi" w:eastAsia="Calibri" w:hAnsiTheme="minorHAnsi" w:cstheme="minorHAnsi"/>
          <w:sz w:val="20"/>
          <w:szCs w:val="20"/>
        </w:rPr>
        <w:t xml:space="preserve">en la que se declara el </w:t>
      </w:r>
      <w:r w:rsidRPr="008B34D1">
        <w:rPr>
          <w:rFonts w:asciiTheme="minorHAnsi" w:eastAsia="Calibri" w:hAnsiTheme="minorHAnsi" w:cstheme="minorHAnsi"/>
          <w:bCs/>
          <w:sz w:val="20"/>
          <w:szCs w:val="20"/>
        </w:rPr>
        <w:t>sobreseimiento del juicio</w:t>
      </w:r>
      <w:r w:rsidRPr="008B34D1">
        <w:rPr>
          <w:rFonts w:asciiTheme="minorHAnsi" w:hAnsiTheme="minorHAnsi" w:cstheme="minorHAnsi"/>
          <w:bCs/>
          <w:sz w:val="20"/>
          <w:szCs w:val="20"/>
        </w:rPr>
        <w:t xml:space="preserve">, quedando </w:t>
      </w:r>
      <w:r w:rsidRPr="008B34D1">
        <w:rPr>
          <w:rFonts w:asciiTheme="minorHAnsi" w:eastAsia="Calibri" w:hAnsiTheme="minorHAnsi" w:cstheme="minorHAnsi"/>
          <w:sz w:val="20"/>
          <w:szCs w:val="20"/>
        </w:rPr>
        <w:t>en función el Plan de Desarrollo Urbano de Centro de Población de Puerto Vallarta, Jalisco</w:t>
      </w:r>
      <w:r w:rsidRPr="008B34D1">
        <w:rPr>
          <w:rFonts w:asciiTheme="minorHAnsi" w:hAnsiTheme="minorHAnsi" w:cstheme="minorHAnsi"/>
          <w:sz w:val="20"/>
          <w:szCs w:val="20"/>
        </w:rPr>
        <w:t>, mismo que se encuentra vigente en la actualidad.</w:t>
      </w:r>
      <w:r>
        <w:rPr>
          <w:rFonts w:cstheme="minorHAnsi"/>
          <w:bCs/>
          <w:sz w:val="20"/>
          <w:szCs w:val="20"/>
          <w:lang w:val="es-ES"/>
        </w:rPr>
        <w:t xml:space="preserve"> </w:t>
      </w:r>
      <w:r w:rsidRPr="008B34D1">
        <w:rPr>
          <w:rFonts w:asciiTheme="minorHAnsi" w:hAnsiTheme="minorHAnsi" w:cstheme="minorHAnsi"/>
          <w:b/>
          <w:sz w:val="20"/>
          <w:szCs w:val="20"/>
        </w:rPr>
        <w:t xml:space="preserve">V.- </w:t>
      </w:r>
      <w:r w:rsidRPr="008B34D1">
        <w:rPr>
          <w:rFonts w:asciiTheme="minorHAnsi" w:hAnsiTheme="minorHAnsi" w:cstheme="minorHAnsi"/>
          <w:sz w:val="20"/>
          <w:szCs w:val="20"/>
        </w:rPr>
        <w:t xml:space="preserve">Atendiendo lo dispuesto por el </w:t>
      </w:r>
      <w:r w:rsidRPr="008B34D1">
        <w:rPr>
          <w:rFonts w:asciiTheme="minorHAnsi" w:eastAsia="Calibri" w:hAnsiTheme="minorHAnsi" w:cstheme="minorHAnsi"/>
          <w:sz w:val="20"/>
          <w:szCs w:val="20"/>
        </w:rPr>
        <w:t>Plan de Desarrollo Urbano de Centro de Población de Puerto Vallarta, Jalisco, e</w:t>
      </w:r>
      <w:r w:rsidRPr="008B34D1">
        <w:rPr>
          <w:rFonts w:asciiTheme="minorHAnsi" w:hAnsiTheme="minorHAnsi" w:cstheme="minorHAnsi"/>
          <w:sz w:val="20"/>
          <w:szCs w:val="20"/>
        </w:rPr>
        <w:t>l día 15 de Septiembre de 2012 dos mil doce, se aprobó mediante acuerdo edilicio número 929/2012, el Plan Parcial de Desarrollo Urbano denominado: Distrito Urbano 6;</w:t>
      </w:r>
      <w:r>
        <w:rPr>
          <w:rFonts w:cstheme="minorHAnsi"/>
          <w:bCs/>
          <w:sz w:val="20"/>
          <w:szCs w:val="20"/>
          <w:lang w:val="es-ES"/>
        </w:rPr>
        <w:t xml:space="preserve"> </w:t>
      </w:r>
      <w:r w:rsidRPr="008B34D1">
        <w:rPr>
          <w:rFonts w:asciiTheme="minorHAnsi" w:hAnsiTheme="minorHAnsi" w:cstheme="minorHAnsi"/>
          <w:b/>
          <w:sz w:val="20"/>
          <w:szCs w:val="20"/>
        </w:rPr>
        <w:t>VI.-</w:t>
      </w:r>
      <w:r w:rsidRPr="008B34D1">
        <w:rPr>
          <w:rFonts w:asciiTheme="minorHAnsi" w:hAnsiTheme="minorHAnsi" w:cstheme="minorHAnsi"/>
          <w:sz w:val="20"/>
          <w:szCs w:val="20"/>
        </w:rPr>
        <w:t xml:space="preserve"> Que posteriormente, mediante acuerdo edilicio número </w:t>
      </w:r>
      <w:r w:rsidRPr="008B34D1">
        <w:rPr>
          <w:rFonts w:asciiTheme="minorHAnsi" w:hAnsiTheme="minorHAnsi" w:cstheme="minorHAnsi"/>
          <w:sz w:val="20"/>
          <w:szCs w:val="20"/>
          <w:u w:val="single"/>
        </w:rPr>
        <w:t>0229/2013, EMITIDO EN Sesión Ordinaria de Ayuntamiento de fecha 15 de noviembre de 2013.</w:t>
      </w:r>
      <w:r w:rsidRPr="008B34D1">
        <w:rPr>
          <w:rFonts w:asciiTheme="minorHAnsi" w:hAnsiTheme="minorHAnsi" w:cstheme="minorHAnsi"/>
          <w:sz w:val="20"/>
          <w:szCs w:val="20"/>
        </w:rPr>
        <w:t xml:space="preserve"> El Honorable Ayuntamiento Constitucional de Puerto Vallarta, aprueba la Consolidación del Límite de Centro de Población de Puerto Vallarta, Distritos y </w:t>
      </w:r>
      <w:proofErr w:type="spellStart"/>
      <w:r w:rsidRPr="008B34D1">
        <w:rPr>
          <w:rFonts w:asciiTheme="minorHAnsi" w:hAnsiTheme="minorHAnsi" w:cstheme="minorHAnsi"/>
          <w:sz w:val="20"/>
          <w:szCs w:val="20"/>
        </w:rPr>
        <w:t>Subdistritos</w:t>
      </w:r>
      <w:proofErr w:type="spellEnd"/>
      <w:r w:rsidRPr="008B34D1">
        <w:rPr>
          <w:rFonts w:asciiTheme="minorHAnsi" w:hAnsiTheme="minorHAnsi" w:cstheme="minorHAnsi"/>
          <w:sz w:val="20"/>
          <w:szCs w:val="20"/>
        </w:rPr>
        <w:t xml:space="preserve"> Jalisco. </w:t>
      </w:r>
      <w:r w:rsidRPr="008B34D1">
        <w:rPr>
          <w:rFonts w:asciiTheme="minorHAnsi" w:hAnsiTheme="minorHAnsi" w:cstheme="minorHAnsi"/>
          <w:b/>
          <w:sz w:val="20"/>
          <w:szCs w:val="20"/>
        </w:rPr>
        <w:t>VII.-</w:t>
      </w:r>
      <w:r w:rsidRPr="008B34D1">
        <w:rPr>
          <w:rFonts w:asciiTheme="minorHAnsi" w:hAnsiTheme="minorHAnsi" w:cstheme="minorHAnsi"/>
          <w:sz w:val="20"/>
          <w:szCs w:val="20"/>
        </w:rPr>
        <w:t xml:space="preserve"> Así las cosas, hasta que </w:t>
      </w:r>
      <w:r w:rsidRPr="008B34D1">
        <w:rPr>
          <w:rFonts w:asciiTheme="minorHAnsi" w:hAnsiTheme="minorHAnsi" w:cstheme="minorHAnsi"/>
          <w:sz w:val="20"/>
          <w:szCs w:val="20"/>
          <w:lang w:eastAsia="es-MX"/>
        </w:rPr>
        <w:t xml:space="preserve">del Consejo Municipal de Desarrollo Urbano considerado el </w:t>
      </w:r>
      <w:r w:rsidRPr="008B34D1">
        <w:rPr>
          <w:rFonts w:asciiTheme="minorHAnsi" w:hAnsiTheme="minorHAnsi" w:cstheme="minorHAnsi"/>
          <w:sz w:val="20"/>
          <w:szCs w:val="20"/>
        </w:rPr>
        <w:t>organismo de promoción, participación ciudadana, social, vecinal y de consulta del Ayuntamiento, para impulsar la planeación del territorio y el desarrollo urbano, realizó las siguientes sesiones:</w:t>
      </w:r>
      <w:r>
        <w:rPr>
          <w:rFonts w:cstheme="minorHAnsi"/>
          <w:bCs/>
          <w:sz w:val="20"/>
          <w:szCs w:val="20"/>
          <w:lang w:val="es-ES"/>
        </w:rPr>
        <w:t xml:space="preserve"> </w:t>
      </w:r>
      <w:r w:rsidRPr="008B34D1">
        <w:rPr>
          <w:rFonts w:asciiTheme="minorHAnsi" w:hAnsiTheme="minorHAnsi" w:cstheme="minorHAnsi"/>
          <w:sz w:val="20"/>
          <w:szCs w:val="20"/>
        </w:rPr>
        <w:t xml:space="preserve">El día 14 de noviembre del 2016, en la Quincuagésima Tercera Sesión Ordinaria, se acordó turnar a las Comisiones de Planes y Programas, y posteriormente a la de Difusión la propuesta para salir a los foros de consulta, el Distrito Urbano DU6. El día 18 de enero del 2017, en la Primera Sesión Extraordinaria, del Consejo Municipal de Desarrollo Urbano, se aprobó llevar a cabo los Foros de Consulta Pública del Distrito Urbano 6, los días 7, 9 y 13 de febrero de 2017. </w:t>
      </w:r>
      <w:r>
        <w:rPr>
          <w:rFonts w:cstheme="minorHAnsi"/>
          <w:bCs/>
          <w:sz w:val="20"/>
          <w:szCs w:val="20"/>
          <w:lang w:val="es-ES"/>
        </w:rPr>
        <w:t xml:space="preserve"> </w:t>
      </w:r>
      <w:r w:rsidRPr="008B34D1">
        <w:rPr>
          <w:rFonts w:asciiTheme="minorHAnsi" w:hAnsiTheme="minorHAnsi" w:cstheme="minorHAnsi"/>
          <w:sz w:val="20"/>
          <w:szCs w:val="20"/>
        </w:rPr>
        <w:t>El día 1 de febrero del 2017, en la Quinta Sesión Extraordinaria del Consejo Municipal de Desarrollo Urbano, se aprobó la modificación a las fechas para llevar a cabo los Foros de Consulta Pública del Distrito Urbano 6, para los días 27 de febrero y 3 de marzo del mismo año.</w:t>
      </w:r>
      <w:r>
        <w:rPr>
          <w:rFonts w:cstheme="minorHAnsi"/>
          <w:bCs/>
          <w:sz w:val="20"/>
          <w:szCs w:val="20"/>
          <w:lang w:val="es-ES"/>
        </w:rPr>
        <w:t xml:space="preserve"> </w:t>
      </w:r>
      <w:r w:rsidRPr="008B34D1">
        <w:rPr>
          <w:rFonts w:asciiTheme="minorHAnsi" w:hAnsiTheme="minorHAnsi" w:cstheme="minorHAnsi"/>
          <w:sz w:val="20"/>
          <w:szCs w:val="20"/>
        </w:rPr>
        <w:t xml:space="preserve">El día 8 de mayo del 2017, en la Quincuagésima Cuarta Sesión Ordinaria, fueron analizados los resultados de </w:t>
      </w:r>
      <w:r w:rsidRPr="008B34D1">
        <w:rPr>
          <w:rFonts w:asciiTheme="minorHAnsi" w:hAnsiTheme="minorHAnsi" w:cstheme="minorHAnsi"/>
          <w:sz w:val="20"/>
          <w:szCs w:val="20"/>
        </w:rPr>
        <w:lastRenderedPageBreak/>
        <w:t xml:space="preserve">los Foros de Consulta Pública, del proyecto de Plan Parcial de Desarrollo Urbano del Distrito Urbano 6. </w:t>
      </w:r>
      <w:r>
        <w:rPr>
          <w:rFonts w:cstheme="minorHAnsi"/>
          <w:bCs/>
          <w:sz w:val="20"/>
          <w:szCs w:val="20"/>
          <w:lang w:val="es-ES"/>
        </w:rPr>
        <w:t xml:space="preserve"> </w:t>
      </w:r>
      <w:r w:rsidRPr="008B34D1">
        <w:rPr>
          <w:rFonts w:asciiTheme="minorHAnsi" w:hAnsiTheme="minorHAnsi" w:cstheme="minorHAnsi"/>
          <w:sz w:val="20"/>
          <w:szCs w:val="20"/>
        </w:rPr>
        <w:t xml:space="preserve">El día 16 de febrero del 2018, en la Primera Sesión Extraordinaria del Consejo Municipal de Desarrollo Urbano, se turna a la Comisión de Planes y Programas, los proyectos de Planes Parciales de Desarrollo Urbano, de los Distritos Urbanos 1, </w:t>
      </w:r>
      <w:proofErr w:type="spellStart"/>
      <w:r w:rsidRPr="008B34D1">
        <w:rPr>
          <w:rFonts w:asciiTheme="minorHAnsi" w:hAnsiTheme="minorHAnsi" w:cstheme="minorHAnsi"/>
          <w:sz w:val="20"/>
          <w:szCs w:val="20"/>
        </w:rPr>
        <w:t>SubDistrito</w:t>
      </w:r>
      <w:proofErr w:type="spellEnd"/>
      <w:r w:rsidRPr="008B34D1">
        <w:rPr>
          <w:rFonts w:asciiTheme="minorHAnsi" w:hAnsiTheme="minorHAnsi" w:cstheme="minorHAnsi"/>
          <w:sz w:val="20"/>
          <w:szCs w:val="20"/>
        </w:rPr>
        <w:t xml:space="preserve"> Urbano 5-A y Distrito Urbano 6, para su revisión y dictamen de aprobación, para llevar a cabo los Foros de Consulta Pública</w:t>
      </w:r>
      <w:r>
        <w:rPr>
          <w:rFonts w:cstheme="minorHAnsi"/>
          <w:bCs/>
          <w:sz w:val="20"/>
          <w:szCs w:val="20"/>
          <w:lang w:val="es-ES"/>
        </w:rPr>
        <w:t xml:space="preserve">. </w:t>
      </w:r>
      <w:r w:rsidRPr="008B34D1">
        <w:rPr>
          <w:rFonts w:asciiTheme="minorHAnsi" w:hAnsiTheme="minorHAnsi" w:cstheme="minorHAnsi"/>
          <w:sz w:val="20"/>
          <w:szCs w:val="20"/>
        </w:rPr>
        <w:t>El día 19 de junio del 2018, en la Cuarta Sesión Extraordinaria del Consejo Municipal de Desarrollo Urbano, se acuerda la salida a Consulta Pública, de las Estrategias de los proyectos de Planes Parciales de Desarrollo Urbano, del Distrito Urbano 1, Sub-Distrito Urbano 5-A y Distrito urbano 6.</w:t>
      </w:r>
      <w:r>
        <w:rPr>
          <w:rFonts w:cstheme="minorHAnsi"/>
          <w:bCs/>
          <w:sz w:val="20"/>
          <w:szCs w:val="20"/>
          <w:lang w:val="es-ES"/>
        </w:rPr>
        <w:t xml:space="preserve"> </w:t>
      </w:r>
      <w:r w:rsidRPr="008B34D1">
        <w:rPr>
          <w:rFonts w:asciiTheme="minorHAnsi" w:hAnsiTheme="minorHAnsi" w:cstheme="minorHAnsi"/>
          <w:sz w:val="20"/>
          <w:szCs w:val="20"/>
        </w:rPr>
        <w:t xml:space="preserve">El día 23 de agosto del 2018, en la Quinta Sesión Extraordinaria del Consejo Municipal de Desarrollo Urbano, se acuerda turnar a la Comisión de Planes y Programas, las opiniones presentadas durante la consulta pública, llevada a cabo el pasado 21 </w:t>
      </w:r>
      <w:r w:rsidRPr="00FC5716">
        <w:rPr>
          <w:rFonts w:asciiTheme="minorHAnsi" w:hAnsiTheme="minorHAnsi" w:cstheme="minorHAnsi"/>
          <w:sz w:val="20"/>
          <w:szCs w:val="20"/>
        </w:rPr>
        <w:t>de junio, culminando el 21 de julio del año en curso, para su análisis y contestación.</w:t>
      </w:r>
      <w:r w:rsidRPr="00FC5716">
        <w:rPr>
          <w:rFonts w:asciiTheme="minorHAnsi" w:hAnsiTheme="minorHAnsi" w:cstheme="minorHAnsi"/>
          <w:bCs/>
          <w:sz w:val="20"/>
          <w:szCs w:val="20"/>
          <w:lang w:val="es-ES"/>
        </w:rPr>
        <w:t xml:space="preserve"> </w:t>
      </w:r>
      <w:r w:rsidRPr="00FC5716">
        <w:rPr>
          <w:rFonts w:asciiTheme="minorHAnsi" w:hAnsiTheme="minorHAnsi" w:cstheme="minorHAnsi"/>
          <w:sz w:val="20"/>
          <w:szCs w:val="20"/>
          <w:lang w:eastAsia="es-MX"/>
        </w:rPr>
        <w:t>Una vez, expuestos los antecedentes que obran en el presente, a continuación nos permitimos hacer referencias de las siguientes:</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rPr>
        <w:t>CONSIDERACIONES</w:t>
      </w:r>
      <w:r w:rsidRPr="00FC5716">
        <w:rPr>
          <w:rFonts w:asciiTheme="minorHAnsi" w:hAnsiTheme="minorHAnsi" w:cstheme="minorHAnsi"/>
          <w:bCs/>
          <w:sz w:val="20"/>
          <w:szCs w:val="20"/>
          <w:lang w:val="es-ES"/>
        </w:rPr>
        <w:t xml:space="preserve"> </w:t>
      </w:r>
      <w:r w:rsidRPr="00FC5716">
        <w:rPr>
          <w:rFonts w:asciiTheme="minorHAnsi" w:hAnsiTheme="minorHAnsi" w:cstheme="minorHAnsi"/>
          <w:b/>
          <w:sz w:val="20"/>
          <w:szCs w:val="20"/>
          <w:lang w:eastAsia="es-MX"/>
        </w:rPr>
        <w:t>I.-</w:t>
      </w:r>
      <w:r w:rsidRPr="00FC5716">
        <w:rPr>
          <w:rFonts w:asciiTheme="minorHAnsi" w:hAnsiTheme="minorHAnsi" w:cstheme="minorHAnsi"/>
          <w:sz w:val="20"/>
          <w:szCs w:val="20"/>
          <w:lang w:eastAsia="es-MX"/>
        </w:rPr>
        <w:t xml:space="preserve"> En nuestra</w:t>
      </w:r>
      <w:r w:rsidRPr="008B34D1">
        <w:rPr>
          <w:rFonts w:asciiTheme="minorHAnsi" w:hAnsiTheme="minorHAnsi" w:cstheme="minorHAnsi"/>
          <w:sz w:val="20"/>
          <w:szCs w:val="20"/>
          <w:lang w:eastAsia="es-MX"/>
        </w:rPr>
        <w:t xml:space="preserve"> ciudad, la elaboración de los distritos urbanos nace de la necesidad de contar con una directriz urbana de común aceptación, que armonicen las actuaciones individuales o aisladas que se producen en el municipio y que hagan posible las actuaciones colectivas que son necesarias.</w:t>
      </w:r>
      <w:r>
        <w:rPr>
          <w:rFonts w:cstheme="minorHAnsi"/>
          <w:bCs/>
          <w:sz w:val="20"/>
          <w:szCs w:val="20"/>
          <w:lang w:val="es-ES"/>
        </w:rPr>
        <w:t xml:space="preserve"> </w:t>
      </w:r>
      <w:r w:rsidRPr="008B34D1">
        <w:rPr>
          <w:rFonts w:asciiTheme="minorHAnsi" w:hAnsiTheme="minorHAnsi" w:cstheme="minorHAnsi"/>
          <w:b/>
          <w:sz w:val="20"/>
          <w:szCs w:val="20"/>
          <w:lang w:eastAsia="es-MX"/>
        </w:rPr>
        <w:t>II.-</w:t>
      </w:r>
      <w:r w:rsidRPr="008B34D1">
        <w:rPr>
          <w:rFonts w:asciiTheme="minorHAnsi" w:hAnsiTheme="minorHAnsi" w:cstheme="minorHAnsi"/>
          <w:sz w:val="20"/>
          <w:szCs w:val="20"/>
          <w:lang w:eastAsia="es-MX"/>
        </w:rPr>
        <w:t xml:space="preserve"> Los distritos urbanos ofrecen múltiples implicaciones y por lógica efectos jurídico-administrativos, puesto que las decisiones urbanísticas que se habrán de materializar comprometen y afectan a campos tan diversos como lo son: La dotación de suelo para viviendas y actividades económicas; el marco general jurídico entre gobiernos municipales, estatales y federal; la protección de recursos naturales, ambientales y patrimoniales; la dotación de suelo para equipamiento de salud, educación, cultura, entre otros. </w:t>
      </w:r>
      <w:r w:rsidRPr="008B34D1">
        <w:rPr>
          <w:rFonts w:asciiTheme="minorHAnsi" w:hAnsiTheme="minorHAnsi" w:cstheme="minorHAnsi"/>
          <w:b/>
          <w:sz w:val="20"/>
          <w:szCs w:val="20"/>
          <w:lang w:eastAsia="es-MX"/>
        </w:rPr>
        <w:t>III.-</w:t>
      </w:r>
      <w:r w:rsidRPr="008B34D1">
        <w:rPr>
          <w:rFonts w:asciiTheme="minorHAnsi" w:hAnsiTheme="minorHAnsi" w:cstheme="minorHAnsi"/>
          <w:sz w:val="20"/>
          <w:szCs w:val="20"/>
          <w:lang w:eastAsia="es-MX"/>
        </w:rPr>
        <w:t xml:space="preserve"> Su formulación y actualización es una de las actuaciones trascendentes de la presente administración municipal, ya que son el resultado de un proceso de elaboración con bases técnicas y sobre todo de consulta participativa. En estos instrumentos de administración y control del desarrollo territorial, se deben planear las funciones actuales y futuras, y sobre todo, plantearse nuevas oportunidades y perspectivas para un entorno.</w:t>
      </w:r>
      <w:r>
        <w:rPr>
          <w:rFonts w:cstheme="minorHAnsi"/>
          <w:bCs/>
          <w:sz w:val="20"/>
          <w:szCs w:val="20"/>
          <w:lang w:val="es-ES"/>
        </w:rPr>
        <w:t xml:space="preserve"> </w:t>
      </w:r>
      <w:r w:rsidRPr="008B34D1">
        <w:rPr>
          <w:rFonts w:asciiTheme="minorHAnsi" w:hAnsiTheme="minorHAnsi" w:cstheme="minorHAnsi"/>
          <w:b/>
          <w:sz w:val="20"/>
          <w:szCs w:val="20"/>
          <w:lang w:eastAsia="es-MX"/>
        </w:rPr>
        <w:t>IV.-</w:t>
      </w:r>
      <w:r w:rsidRPr="008B34D1">
        <w:rPr>
          <w:rFonts w:asciiTheme="minorHAnsi" w:hAnsiTheme="minorHAnsi" w:cstheme="minorHAnsi"/>
          <w:sz w:val="20"/>
          <w:szCs w:val="20"/>
          <w:lang w:eastAsia="es-MX"/>
        </w:rPr>
        <w:t xml:space="preserve"> Nuestra bella ciudad portuaria, considerada como uno de los principales destinos turísticos debe diseñar una visión a futuro, por lo que a través de los distintos distritos urbanos que la conforman se debe plasmar una propuesta que debe contemplar el diseño de los elementos clave de la estructura urbana por un lado y la previsión de transformaciones urbanas de los tejidos existente y de crecimiento, por otro. Por ende, la elaboración de un Distrito Urbano no debe concebirse como una fotografía de un futuro deseable ni estructurarse como una yuxtaposición de políticas sectoriales (vivienda, infraestructuras, entre otros), sino que debe entenderse como un conjunto de acciones a desarrollar en el tiempo conforme a un orden de prioridades establecido en función de la voluntad social y política del municipio.</w:t>
      </w:r>
      <w:r>
        <w:rPr>
          <w:rFonts w:cstheme="minorHAnsi"/>
          <w:bCs/>
          <w:sz w:val="20"/>
          <w:szCs w:val="20"/>
          <w:lang w:val="es-ES"/>
        </w:rPr>
        <w:t xml:space="preserve"> </w:t>
      </w:r>
      <w:r w:rsidRPr="008B34D1">
        <w:rPr>
          <w:rFonts w:asciiTheme="minorHAnsi" w:hAnsiTheme="minorHAnsi" w:cstheme="minorHAnsi"/>
          <w:b/>
          <w:sz w:val="20"/>
          <w:szCs w:val="20"/>
          <w:lang w:eastAsia="es-MX"/>
        </w:rPr>
        <w:t>V.-</w:t>
      </w:r>
      <w:r w:rsidRPr="008B34D1">
        <w:rPr>
          <w:rFonts w:asciiTheme="minorHAnsi" w:hAnsiTheme="minorHAnsi" w:cstheme="minorHAnsi"/>
          <w:sz w:val="20"/>
          <w:szCs w:val="20"/>
          <w:lang w:eastAsia="es-MX"/>
        </w:rPr>
        <w:t xml:space="preserve"> Es por ello, que la dinámica social exige que para lograr una estructura urbana coherente, es necesario implementar la actualización de los distritos urbanos, buscando como prioridad la integración espacial y social en nuestra ciudad.</w:t>
      </w:r>
      <w:r>
        <w:rPr>
          <w:rFonts w:cstheme="minorHAnsi"/>
          <w:bCs/>
          <w:sz w:val="20"/>
          <w:szCs w:val="20"/>
          <w:lang w:val="es-ES"/>
        </w:rPr>
        <w:t xml:space="preserve"> </w:t>
      </w:r>
      <w:r w:rsidRPr="008B34D1">
        <w:rPr>
          <w:rFonts w:asciiTheme="minorHAnsi" w:hAnsiTheme="minorHAnsi" w:cstheme="minorHAnsi"/>
          <w:b/>
          <w:sz w:val="20"/>
          <w:szCs w:val="20"/>
          <w:lang w:eastAsia="es-MX"/>
        </w:rPr>
        <w:t>VI.-</w:t>
      </w:r>
      <w:r w:rsidRPr="008B34D1">
        <w:rPr>
          <w:rFonts w:asciiTheme="minorHAnsi" w:hAnsiTheme="minorHAnsi" w:cstheme="minorHAnsi"/>
          <w:sz w:val="20"/>
          <w:szCs w:val="20"/>
          <w:lang w:eastAsia="es-MX"/>
        </w:rPr>
        <w:t xml:space="preserve"> En esta administración identificada “del orden”, el Ayuntamiento ha establecido como primordial la actualización de los distintos distritos urbanos, a fin de posesionarse como uno de los municipios de la entidad de Jalisco, en la vanguardia de ordenamiento territorial, pero conservando sus particularidades y elementos culturales distintivos, reforzando así la identidad de nuestros </w:t>
      </w:r>
      <w:proofErr w:type="spellStart"/>
      <w:r w:rsidRPr="008B34D1">
        <w:rPr>
          <w:rFonts w:asciiTheme="minorHAnsi" w:hAnsiTheme="minorHAnsi" w:cstheme="minorHAnsi"/>
          <w:sz w:val="20"/>
          <w:szCs w:val="20"/>
          <w:lang w:eastAsia="es-MX"/>
        </w:rPr>
        <w:t>Vallartenses</w:t>
      </w:r>
      <w:proofErr w:type="spellEnd"/>
      <w:r w:rsidRPr="008B34D1">
        <w:rPr>
          <w:rFonts w:asciiTheme="minorHAnsi" w:hAnsiTheme="minorHAnsi" w:cstheme="minorHAnsi"/>
          <w:sz w:val="20"/>
          <w:szCs w:val="20"/>
          <w:lang w:eastAsia="es-MX"/>
        </w:rPr>
        <w:t>.</w:t>
      </w:r>
      <w:r>
        <w:rPr>
          <w:rFonts w:cstheme="minorHAnsi"/>
          <w:bCs/>
          <w:sz w:val="20"/>
          <w:szCs w:val="20"/>
          <w:lang w:val="es-ES"/>
        </w:rPr>
        <w:t xml:space="preserve"> </w:t>
      </w:r>
      <w:r w:rsidRPr="008B34D1">
        <w:rPr>
          <w:rFonts w:asciiTheme="minorHAnsi" w:hAnsiTheme="minorHAnsi" w:cstheme="minorHAnsi"/>
          <w:b/>
          <w:sz w:val="20"/>
          <w:szCs w:val="20"/>
          <w:lang w:eastAsia="es-MX"/>
        </w:rPr>
        <w:t>VII.-</w:t>
      </w:r>
      <w:r w:rsidRPr="008B34D1">
        <w:rPr>
          <w:rFonts w:asciiTheme="minorHAnsi" w:hAnsiTheme="minorHAnsi" w:cstheme="minorHAnsi"/>
          <w:sz w:val="20"/>
          <w:szCs w:val="20"/>
          <w:lang w:eastAsia="es-MX"/>
        </w:rPr>
        <w:t xml:space="preserve"> Como ha quedado plasmado en el apartado de antecedentes,  </w:t>
      </w:r>
      <w:r w:rsidRPr="008B34D1">
        <w:rPr>
          <w:rFonts w:asciiTheme="minorHAnsi" w:eastAsia="Calibri" w:hAnsiTheme="minorHAnsi" w:cstheme="minorHAnsi"/>
          <w:sz w:val="20"/>
          <w:szCs w:val="20"/>
        </w:rPr>
        <w:t xml:space="preserve">el Consejo Municipal de Desarrollo Urbano de Puerto Vallarta, Jalisco, </w:t>
      </w:r>
      <w:r w:rsidRPr="008B34D1">
        <w:rPr>
          <w:rFonts w:asciiTheme="minorHAnsi" w:hAnsiTheme="minorHAnsi" w:cstheme="minorHAnsi"/>
          <w:sz w:val="20"/>
          <w:szCs w:val="20"/>
          <w:lang w:eastAsia="es-MX"/>
        </w:rPr>
        <w:t>se procedió a verificar las opiniones vertidas por los interesados, turnándolas para su seguimiento y respuesta a las Comisiones de: Estudios Especiales y de Proyectos; Infraestructura; Legislación y Trámites; Planes y Programas; y Suelo Urbano y Vivienda.</w:t>
      </w:r>
      <w:r>
        <w:rPr>
          <w:rFonts w:cstheme="minorHAnsi"/>
          <w:bCs/>
          <w:sz w:val="20"/>
          <w:szCs w:val="20"/>
          <w:lang w:val="es-ES"/>
        </w:rPr>
        <w:t xml:space="preserve"> </w:t>
      </w:r>
      <w:r w:rsidRPr="008B34D1">
        <w:rPr>
          <w:rFonts w:asciiTheme="minorHAnsi" w:hAnsiTheme="minorHAnsi" w:cstheme="minorHAnsi"/>
          <w:b/>
          <w:sz w:val="20"/>
          <w:szCs w:val="20"/>
        </w:rPr>
        <w:t>VIII.-</w:t>
      </w:r>
      <w:r w:rsidRPr="008B34D1">
        <w:rPr>
          <w:rFonts w:asciiTheme="minorHAnsi" w:hAnsiTheme="minorHAnsi" w:cstheme="minorHAnsi"/>
          <w:sz w:val="20"/>
          <w:szCs w:val="20"/>
        </w:rPr>
        <w:t xml:space="preserve"> Por lo tanto, como se puede apreciar en el contenido de las minutas, los puntos resolutivos de las distintas comisiones fueron en el siguiente sentido:</w:t>
      </w:r>
      <w:r>
        <w:rPr>
          <w:rFonts w:cstheme="minorHAnsi"/>
          <w:bCs/>
          <w:sz w:val="20"/>
          <w:szCs w:val="20"/>
          <w:lang w:val="es-ES"/>
        </w:rPr>
        <w:t xml:space="preserve"> </w:t>
      </w:r>
      <w:r w:rsidRPr="008B34D1">
        <w:rPr>
          <w:rFonts w:asciiTheme="minorHAnsi" w:hAnsiTheme="minorHAnsi" w:cstheme="minorHAnsi"/>
          <w:sz w:val="20"/>
          <w:szCs w:val="20"/>
          <w:u w:val="single"/>
        </w:rPr>
        <w:t>Comisión de Estudios Especiales y de Proyectos:</w:t>
      </w:r>
      <w:r>
        <w:rPr>
          <w:rFonts w:cstheme="minorHAnsi"/>
          <w:bCs/>
          <w:sz w:val="20"/>
          <w:szCs w:val="20"/>
          <w:lang w:val="es-ES"/>
        </w:rPr>
        <w:t xml:space="preserve"> </w:t>
      </w:r>
      <w:r w:rsidRPr="008B34D1">
        <w:rPr>
          <w:rFonts w:asciiTheme="minorHAnsi" w:hAnsiTheme="minorHAnsi" w:cstheme="minorHAnsi"/>
          <w:i/>
          <w:sz w:val="18"/>
          <w:szCs w:val="18"/>
        </w:rPr>
        <w:t xml:space="preserve">ÚNICO. – La Comisión de Estudios Especiales y Proyectos, con fundamento en el artículo 3 fracción I, 24 y 34, del Reglamento del Consejo Municipal de Desarrollo Urbano de Puerto Vallarta, Jalisco; tenemos a bien </w:t>
      </w:r>
      <w:r w:rsidRPr="008B34D1">
        <w:rPr>
          <w:rFonts w:asciiTheme="minorHAnsi" w:hAnsiTheme="minorHAnsi" w:cstheme="minorHAnsi"/>
          <w:i/>
          <w:sz w:val="18"/>
          <w:szCs w:val="18"/>
        </w:rPr>
        <w:lastRenderedPageBreak/>
        <w:t>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 Distrito Urbano 5-A y Distrito Urbano 6.</w:t>
      </w:r>
      <w:r>
        <w:rPr>
          <w:rFonts w:cstheme="minorHAnsi"/>
          <w:bCs/>
          <w:sz w:val="20"/>
          <w:szCs w:val="20"/>
          <w:lang w:val="es-ES"/>
        </w:rPr>
        <w:t xml:space="preserve"> </w:t>
      </w:r>
      <w:r w:rsidRPr="008B34D1">
        <w:rPr>
          <w:rFonts w:asciiTheme="minorHAnsi" w:hAnsiTheme="minorHAnsi" w:cstheme="minorHAnsi"/>
          <w:sz w:val="20"/>
          <w:szCs w:val="20"/>
          <w:u w:val="single"/>
        </w:rPr>
        <w:t>Comisión de Infraestructura:</w:t>
      </w:r>
      <w:r>
        <w:rPr>
          <w:rFonts w:cstheme="minorHAnsi"/>
          <w:bCs/>
          <w:sz w:val="20"/>
          <w:szCs w:val="20"/>
          <w:lang w:val="es-ES"/>
        </w:rPr>
        <w:t xml:space="preserve"> </w:t>
      </w:r>
      <w:r w:rsidRPr="008B34D1">
        <w:rPr>
          <w:rFonts w:asciiTheme="minorHAnsi" w:hAnsiTheme="minorHAnsi" w:cstheme="minorHAnsi"/>
          <w:i/>
          <w:sz w:val="18"/>
          <w:szCs w:val="18"/>
        </w:rPr>
        <w:t>ÚNICO. –La Comisión de Infraestructura, con fundamento en el artículo 3 fracción I, 24 y 30,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Urbano 5- A y Distrito Urbano 6.</w:t>
      </w:r>
      <w:r>
        <w:rPr>
          <w:rFonts w:cstheme="minorHAnsi"/>
          <w:bCs/>
          <w:sz w:val="20"/>
          <w:szCs w:val="20"/>
          <w:lang w:val="es-ES"/>
        </w:rPr>
        <w:t xml:space="preserve"> </w:t>
      </w:r>
      <w:r w:rsidRPr="008B34D1">
        <w:rPr>
          <w:rFonts w:asciiTheme="minorHAnsi" w:hAnsiTheme="minorHAnsi" w:cstheme="minorHAnsi"/>
          <w:sz w:val="20"/>
          <w:szCs w:val="20"/>
          <w:u w:val="single"/>
        </w:rPr>
        <w:t>Comisión de Legislación y Trámites:</w:t>
      </w:r>
      <w:r>
        <w:rPr>
          <w:rFonts w:cstheme="minorHAnsi"/>
          <w:bCs/>
          <w:sz w:val="20"/>
          <w:szCs w:val="20"/>
          <w:lang w:val="es-ES"/>
        </w:rPr>
        <w:t xml:space="preserve"> </w:t>
      </w:r>
      <w:r w:rsidRPr="008B34D1">
        <w:rPr>
          <w:rFonts w:asciiTheme="minorHAnsi" w:hAnsiTheme="minorHAnsi" w:cstheme="minorHAnsi"/>
          <w:i/>
          <w:sz w:val="18"/>
          <w:szCs w:val="18"/>
        </w:rPr>
        <w:t>ÚNICO. - La Comisión de Legislación y Trámites, con fundamento en el artículo 3 fracción I, 24 y 31,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Urbano 5- A y Distrito Urbano 6.</w:t>
      </w:r>
      <w:r>
        <w:rPr>
          <w:rFonts w:cstheme="minorHAnsi"/>
          <w:bCs/>
          <w:sz w:val="20"/>
          <w:szCs w:val="20"/>
          <w:lang w:val="es-ES"/>
        </w:rPr>
        <w:t xml:space="preserve"> </w:t>
      </w:r>
      <w:r w:rsidRPr="008B34D1">
        <w:rPr>
          <w:rFonts w:asciiTheme="minorHAnsi" w:hAnsiTheme="minorHAnsi" w:cstheme="minorHAnsi"/>
          <w:sz w:val="20"/>
          <w:szCs w:val="20"/>
          <w:u w:val="single"/>
        </w:rPr>
        <w:t>Comisión de Planes y Programas:</w:t>
      </w:r>
      <w:r>
        <w:rPr>
          <w:rFonts w:cstheme="minorHAnsi"/>
          <w:bCs/>
          <w:sz w:val="20"/>
          <w:szCs w:val="20"/>
          <w:lang w:val="es-ES"/>
        </w:rPr>
        <w:t xml:space="preserve"> </w:t>
      </w:r>
      <w:r w:rsidRPr="008B34D1">
        <w:rPr>
          <w:rFonts w:asciiTheme="minorHAnsi" w:hAnsiTheme="minorHAnsi" w:cstheme="minorHAnsi"/>
          <w:i/>
          <w:sz w:val="18"/>
          <w:szCs w:val="18"/>
        </w:rPr>
        <w:t xml:space="preserve">PRIMERO. - La Comisión de Planes y Programas, con fundamento en el artículo 3 fracción I, 24 y 29, del Reglamento del Consejo Municipal de Desarrollo Urbano de Puerto Vallarta, Jalisco; tenemos a bien someter a consideración de los miembros del Consejo Municipal de Desarrollo Urbano, la aprobación de las respuestas y los acuerdos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Sub-Distrito Urbano 5-A y Distrito Urbano 6.  </w:t>
      </w:r>
      <w:r>
        <w:rPr>
          <w:rFonts w:cstheme="minorHAnsi"/>
          <w:bCs/>
          <w:sz w:val="20"/>
          <w:szCs w:val="20"/>
          <w:lang w:val="es-ES"/>
        </w:rPr>
        <w:t xml:space="preserve"> </w:t>
      </w:r>
      <w:r w:rsidRPr="008B34D1">
        <w:rPr>
          <w:rFonts w:asciiTheme="minorHAnsi" w:hAnsiTheme="minorHAnsi" w:cstheme="minorHAnsi"/>
          <w:i/>
          <w:sz w:val="18"/>
          <w:szCs w:val="18"/>
        </w:rPr>
        <w:t>SEGUNDO.- El Consejo Municipal de Desarrollo Urbano de Puerto Vallarta, Jalisco, con fundamento en el artículo 3 fracción I, 24 y 29, del Reglamento del Consejo Municipal de Desarrollo Urbano de Puerto Vallarta, Jalisco, aprueba por mayoría absoluta de los miembros del Consejo Municipal de Desarrollo Urbano, tanto en lo particular como en lo general, las observaciones realizadas por el Doctor Jorge Téllez López, consistentes en la incorporación de la norma oficial mexicana “NOM-022”, que establece las especificaciones para la preservación, conservación, aprovechamiento sustentable y restauración de los humedales costeros en zonas de manglar, a los proyectos de Planes Parciales de Desarrollo Urbano, de los Distritos Urbanos 1, Sub-Distrito U</w:t>
      </w:r>
      <w:r>
        <w:rPr>
          <w:rFonts w:cstheme="minorHAnsi"/>
          <w:i/>
          <w:sz w:val="18"/>
          <w:szCs w:val="18"/>
        </w:rPr>
        <w:t xml:space="preserve">rbano 5-A y Distrito Urbano 6. </w:t>
      </w:r>
      <w:r w:rsidRPr="008B34D1">
        <w:rPr>
          <w:rFonts w:asciiTheme="minorHAnsi" w:hAnsiTheme="minorHAnsi" w:cstheme="minorHAnsi"/>
          <w:i/>
          <w:sz w:val="18"/>
          <w:szCs w:val="18"/>
        </w:rPr>
        <w:t>TERCERO. - El Consejo Municipal de Desarrollo Urbano de Puerto Vallarta, Jalisco, con fundamento en los artículos 52 fracción I, 59 fracción IX inciso b), 71 fracción III, de la Ley General de Asentamientos Humanos, Ordenamiento Territorial y Desarrollo Urbano; y 120 fracción I del Código Urbano para el Estado de Jalisco; aprueba por mayoría absoluta de los miembros del Consejo Municipal de Desarrollo Urbano, tanto en lo particular como en lo general, la modificación al proyecto de plan parcial de desarrollo urbano del sub-distrito 5-A, en el sentido de homologar el uso de suelo mixto de intensidad barrial (MB3), para los predios que den con frente a la vialidad colectora Avenida Paseo de la Marina, y uso de suelo mixto de intensidad distrital (MD3), para los predios que den con frente al malecón de la Marina, bajo las políticas de los objetivos de desarrollo sostenible, específicamente el número once, que promueve a las ciudades y comunidades sostenibles, mediante la implementación de la nueva agenda urbana, y la guía de planificación urbana para gobiernos locales, impulsadas por las naciones unidas en su última cumbre de hábitat III.</w:t>
      </w:r>
      <w:r>
        <w:rPr>
          <w:rFonts w:cstheme="minorHAnsi"/>
          <w:bCs/>
          <w:sz w:val="20"/>
          <w:szCs w:val="20"/>
          <w:lang w:val="es-ES"/>
        </w:rPr>
        <w:t xml:space="preserve"> </w:t>
      </w:r>
      <w:r w:rsidRPr="008B34D1">
        <w:rPr>
          <w:rFonts w:asciiTheme="minorHAnsi" w:hAnsiTheme="minorHAnsi" w:cstheme="minorHAnsi"/>
          <w:sz w:val="20"/>
          <w:szCs w:val="20"/>
          <w:u w:val="single"/>
        </w:rPr>
        <w:t>Comisión de Suelo Urbano y Vivienda:</w:t>
      </w:r>
      <w:r>
        <w:rPr>
          <w:rFonts w:cstheme="minorHAnsi"/>
          <w:bCs/>
          <w:sz w:val="20"/>
          <w:szCs w:val="20"/>
          <w:lang w:val="es-ES"/>
        </w:rPr>
        <w:t xml:space="preserve"> </w:t>
      </w:r>
      <w:r w:rsidRPr="008B34D1">
        <w:rPr>
          <w:rFonts w:asciiTheme="minorHAnsi" w:hAnsiTheme="minorHAnsi" w:cstheme="minorHAnsi"/>
          <w:i/>
          <w:sz w:val="18"/>
          <w:szCs w:val="18"/>
        </w:rPr>
        <w:t>UNICO. – La Comisión de Suelo Urbano y Vivienda, con fundamento en el artículo 3 fracción I, 24 y 32, del Reglamento del Consejo Municipal de Desarrollo Urbano de Puerto Vallarta, Jalisco; tenemos a bien someter a consideración de los miembros del Consejo Municipal de Desarrollo Urbano, la aprobación de las respuestas que arrojó el análisis técnico y jurídico realizado durante la mesa de trabajo llevada a cabo el día 29 de Agosto del año en curso, respecto de las opiniones recibidas en la consulta pública de los proyectos de Planes Parciales de Desarrollo Urbano, de los Distritos Urbanos 1, Sub- Distrito Urbano 5-A y Distrito Urbano 6.</w:t>
      </w:r>
      <w:r>
        <w:rPr>
          <w:rFonts w:cstheme="minorHAnsi"/>
          <w:bCs/>
          <w:sz w:val="20"/>
          <w:szCs w:val="20"/>
          <w:lang w:val="es-ES"/>
        </w:rPr>
        <w:t xml:space="preserve"> </w:t>
      </w:r>
      <w:r w:rsidRPr="008B34D1">
        <w:rPr>
          <w:rFonts w:asciiTheme="minorHAnsi" w:hAnsiTheme="minorHAnsi" w:cstheme="minorHAnsi"/>
          <w:b/>
          <w:sz w:val="20"/>
          <w:szCs w:val="20"/>
        </w:rPr>
        <w:t>IX.-</w:t>
      </w:r>
      <w:r w:rsidRPr="008B34D1">
        <w:rPr>
          <w:rFonts w:asciiTheme="minorHAnsi" w:hAnsiTheme="minorHAnsi" w:cstheme="minorHAnsi"/>
          <w:sz w:val="20"/>
          <w:szCs w:val="20"/>
        </w:rPr>
        <w:t xml:space="preserve"> En ese orden de ideas, en la Sexta Sesión Extraordinaria del Consejo Municipal de Desarrollo Urbano, de fecha 04 cuatro de Septiembre del año en curso, se resolvió como procedente los dictámenes emitidos por las distintas comisiones, resultando con ello como PROCEDENTE la Actualización del Plan Parcial de Desarrollo Urbano del Distrito Urbano 6, en los términos que se adjuntan y acompañan al presente.</w:t>
      </w:r>
      <w:r>
        <w:rPr>
          <w:rFonts w:cstheme="minorHAnsi"/>
          <w:bCs/>
          <w:sz w:val="20"/>
          <w:szCs w:val="20"/>
          <w:lang w:val="es-ES"/>
        </w:rPr>
        <w:t xml:space="preserve"> </w:t>
      </w:r>
      <w:r w:rsidRPr="008B34D1">
        <w:rPr>
          <w:rFonts w:asciiTheme="minorHAnsi" w:hAnsiTheme="minorHAnsi" w:cstheme="minorHAnsi"/>
          <w:sz w:val="20"/>
          <w:szCs w:val="20"/>
        </w:rPr>
        <w:t xml:space="preserve">Una vez expuesto lo anterior, a continuación nos </w:t>
      </w:r>
      <w:r w:rsidRPr="008B34D1">
        <w:rPr>
          <w:rFonts w:asciiTheme="minorHAnsi" w:hAnsiTheme="minorHAnsi" w:cstheme="minorHAnsi"/>
          <w:sz w:val="20"/>
          <w:szCs w:val="20"/>
        </w:rPr>
        <w:lastRenderedPageBreak/>
        <w:t>permitimos señalar el fundamento legal del presente a través del siguiente:</w:t>
      </w:r>
      <w:r>
        <w:rPr>
          <w:rFonts w:cstheme="minorHAnsi"/>
          <w:bCs/>
          <w:sz w:val="20"/>
          <w:szCs w:val="20"/>
          <w:lang w:val="es-ES"/>
        </w:rPr>
        <w:t xml:space="preserve"> </w:t>
      </w:r>
      <w:r w:rsidRPr="008B34D1">
        <w:rPr>
          <w:rFonts w:asciiTheme="minorHAnsi" w:hAnsiTheme="minorHAnsi" w:cstheme="minorHAnsi"/>
          <w:b/>
          <w:sz w:val="20"/>
          <w:szCs w:val="20"/>
        </w:rPr>
        <w:t xml:space="preserve">MARCO NORMATIVO </w:t>
      </w:r>
      <w:r>
        <w:rPr>
          <w:rFonts w:cstheme="minorHAnsi"/>
          <w:bCs/>
          <w:sz w:val="20"/>
          <w:szCs w:val="20"/>
          <w:lang w:val="es-ES"/>
        </w:rPr>
        <w:t xml:space="preserve"> </w:t>
      </w:r>
      <w:r w:rsidRPr="008B34D1">
        <w:rPr>
          <w:rFonts w:asciiTheme="minorHAnsi" w:eastAsia="Calibri" w:hAnsiTheme="minorHAnsi" w:cstheme="minorHAnsi"/>
          <w:b/>
          <w:sz w:val="20"/>
          <w:szCs w:val="20"/>
        </w:rPr>
        <w:t>1.</w:t>
      </w:r>
      <w:r w:rsidRPr="008B34D1">
        <w:rPr>
          <w:rFonts w:asciiTheme="minorHAnsi" w:eastAsia="Calibri" w:hAnsiTheme="minorHAnsi" w:cstheme="minorHAnsi"/>
          <w:sz w:val="20"/>
          <w:szCs w:val="20"/>
        </w:rPr>
        <w:t xml:space="preserve"> La Constitución Política de los Estados Unidos Mexicanos establece en el párrafo tercero del artículo 27, la prerrogativa que tiene el Estado para dictar las medidas necesarias para ordenar los asentamientos humanos en donde se prevén ade</w:t>
      </w:r>
      <w:r w:rsidRPr="008B34D1">
        <w:rPr>
          <w:rFonts w:asciiTheme="minorHAnsi" w:eastAsia="Calibri" w:hAnsiTheme="minorHAnsi" w:cstheme="minorHAnsi"/>
          <w:sz w:val="20"/>
          <w:szCs w:val="20"/>
        </w:rPr>
        <w:softHyphen/>
        <w:t>cuadas provisiones, usos, reservas y destinos de tierras, aguas y bosques, a efecto de ejecutar obras públicas y de planear y regular la fundación, conservación, mejoramiento y crecimiento de los centros de población.</w:t>
      </w:r>
      <w:r w:rsidRPr="008B34D1">
        <w:rPr>
          <w:rFonts w:asciiTheme="minorHAnsi" w:hAnsiTheme="minorHAnsi" w:cstheme="minorHAnsi"/>
          <w:sz w:val="20"/>
          <w:szCs w:val="20"/>
        </w:rPr>
        <w:t xml:space="preserve"> </w:t>
      </w:r>
      <w:r w:rsidRPr="008B34D1">
        <w:rPr>
          <w:rFonts w:asciiTheme="minorHAnsi" w:eastAsia="Calibri" w:hAnsiTheme="minorHAnsi" w:cstheme="minorHAnsi"/>
          <w:sz w:val="20"/>
          <w:szCs w:val="20"/>
        </w:rPr>
        <w:t xml:space="preserve">Del mismo modo en la fracción XXIX-C del artículo 73 de la Constitución Federal se faculta al Congreso para expedir las leyes que establezcan la concurrencia del Gobierno Federal, de los estados y de los municipios en el ámbito de sus respectivas competencias, con objeto de cumplir con los fines previstos en el párrafo tercero del artículo 27. </w:t>
      </w:r>
      <w:r w:rsidRPr="008B34D1">
        <w:rPr>
          <w:rFonts w:asciiTheme="minorHAnsi" w:hAnsiTheme="minorHAnsi" w:cstheme="minorHAnsi"/>
          <w:sz w:val="20"/>
          <w:szCs w:val="20"/>
        </w:rPr>
        <w:t xml:space="preserve">El artículo 115 de nuestra ley suprema, en su fracción V determina a grandes rasgos la responsabilidad de los municipios en materia de planeación del desarrollo urbano municipal, señalando entre otras cosas pero primordialmente  lo siguiente: </w:t>
      </w:r>
      <w:r>
        <w:rPr>
          <w:rFonts w:cstheme="minorHAnsi"/>
          <w:bCs/>
          <w:sz w:val="20"/>
          <w:szCs w:val="20"/>
          <w:lang w:val="es-ES"/>
        </w:rPr>
        <w:t xml:space="preserve"> </w:t>
      </w:r>
      <w:r w:rsidRPr="008B34D1">
        <w:rPr>
          <w:rFonts w:asciiTheme="minorHAnsi" w:hAnsiTheme="minorHAnsi" w:cstheme="minorHAnsi"/>
          <w:sz w:val="20"/>
          <w:szCs w:val="20"/>
        </w:rPr>
        <w:t>"Los municipios, en términos de las leyes federales y estatales relativas, estarán facultados para formular, aprobar y administrar la zonificación y planes de desarrollo urbano municipal; participar en la creación y administración de sus reservas territoriales; controlar y regular la utilización del suelo en sus jurisdicciones territoriales; intervenir en la regularización de la tenencia de la tierra urbana; otorgar licencias y permisos para construcciones y participar en la creación y administración de zonas de reserva ecológica".</w:t>
      </w:r>
      <w:r>
        <w:rPr>
          <w:rFonts w:cstheme="minorHAnsi"/>
          <w:bCs/>
          <w:sz w:val="20"/>
          <w:szCs w:val="20"/>
          <w:lang w:val="es-ES"/>
        </w:rPr>
        <w:t xml:space="preserve"> </w:t>
      </w:r>
      <w:r w:rsidRPr="008B34D1">
        <w:rPr>
          <w:rFonts w:asciiTheme="minorHAnsi" w:hAnsiTheme="minorHAnsi" w:cstheme="minorHAnsi"/>
          <w:b/>
          <w:sz w:val="20"/>
          <w:szCs w:val="20"/>
        </w:rPr>
        <w:t>2.-</w:t>
      </w:r>
      <w:r w:rsidRPr="008B34D1">
        <w:rPr>
          <w:rFonts w:asciiTheme="minorHAnsi" w:hAnsiTheme="minorHAnsi" w:cstheme="minorHAnsi"/>
          <w:sz w:val="20"/>
          <w:szCs w:val="20"/>
        </w:rPr>
        <w:t xml:space="preserve"> En concordancia con lo anterior, la Ley General de Asentamientos Humanos, Ordenamiento Territorial y Desarrollo Urbano, en sus artículos 1 y 2 establecen:</w:t>
      </w:r>
      <w:r>
        <w:rPr>
          <w:rFonts w:cstheme="minorHAnsi"/>
          <w:sz w:val="20"/>
          <w:szCs w:val="20"/>
        </w:rPr>
        <w:t xml:space="preserve"> </w:t>
      </w:r>
      <w:r w:rsidRPr="008B34D1">
        <w:rPr>
          <w:rFonts w:asciiTheme="minorHAnsi" w:hAnsiTheme="minorHAnsi" w:cstheme="minorHAnsi"/>
          <w:sz w:val="20"/>
          <w:szCs w:val="20"/>
        </w:rPr>
        <w:t>Artículo 1. La presente Ley es de orden público e interés social y de observancia general en todo el territorio nacional.</w:t>
      </w:r>
      <w:r>
        <w:rPr>
          <w:rFonts w:cstheme="minorHAnsi"/>
          <w:sz w:val="20"/>
          <w:szCs w:val="20"/>
        </w:rPr>
        <w:t xml:space="preserve"> </w:t>
      </w:r>
      <w:r w:rsidRPr="008B34D1">
        <w:rPr>
          <w:rFonts w:asciiTheme="minorHAnsi" w:hAnsiTheme="minorHAnsi" w:cstheme="minorHAnsi"/>
          <w:sz w:val="20"/>
          <w:szCs w:val="20"/>
        </w:rPr>
        <w:t>Las disposiciones de esta Ley tienen por objeto:</w:t>
      </w:r>
      <w:r>
        <w:rPr>
          <w:rFonts w:asciiTheme="minorHAnsi" w:hAnsiTheme="minorHAnsi" w:cstheme="minorHAnsi"/>
          <w:sz w:val="20"/>
          <w:szCs w:val="20"/>
        </w:rPr>
        <w:t xml:space="preserve"> </w:t>
      </w:r>
      <w:r w:rsidRPr="008B34D1">
        <w:rPr>
          <w:rFonts w:asciiTheme="minorHAnsi" w:hAnsiTheme="minorHAnsi" w:cstheme="minorHAnsi"/>
          <w:sz w:val="20"/>
          <w:szCs w:val="20"/>
        </w:rPr>
        <w:t>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w:t>
      </w:r>
      <w:r>
        <w:rPr>
          <w:rFonts w:cstheme="minorHAnsi"/>
          <w:sz w:val="20"/>
          <w:szCs w:val="20"/>
        </w:rPr>
        <w:t xml:space="preserve"> </w:t>
      </w:r>
      <w:r w:rsidRPr="008B34D1">
        <w:rPr>
          <w:rFonts w:asciiTheme="minorHAnsi" w:hAnsiTheme="minorHAnsi" w:cstheme="minorHAnsi"/>
          <w:sz w:val="20"/>
          <w:szCs w:val="20"/>
          <w:u w:val="single"/>
        </w:rPr>
        <w:t>II. Establecer la concurrencia de la Federación, de las entidades federativas, los municipios y las Demarcaciones Territoriales para la planeación, ordenación y regulación de los Asentamientos Humanos en el territorio nacional;</w:t>
      </w:r>
      <w:r>
        <w:rPr>
          <w:rFonts w:cstheme="minorHAnsi"/>
          <w:sz w:val="20"/>
          <w:szCs w:val="20"/>
          <w:u w:val="single"/>
        </w:rPr>
        <w:t xml:space="preserve"> </w:t>
      </w:r>
      <w:r w:rsidRPr="008B34D1">
        <w:rPr>
          <w:rFonts w:asciiTheme="minorHAnsi" w:hAnsiTheme="minorHAnsi" w:cstheme="minorHAnsi"/>
          <w:sz w:val="20"/>
          <w:szCs w:val="20"/>
        </w:rPr>
        <w:t>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w:t>
      </w:r>
      <w:r>
        <w:rPr>
          <w:rFonts w:cstheme="minorHAnsi"/>
          <w:sz w:val="20"/>
          <w:szCs w:val="20"/>
        </w:rPr>
        <w:t xml:space="preserve"> </w:t>
      </w:r>
      <w:r w:rsidRPr="008B34D1">
        <w:rPr>
          <w:rFonts w:asciiTheme="minorHAnsi" w:hAnsiTheme="minorHAnsi" w:cstheme="minorHAnsi"/>
          <w:sz w:val="20"/>
          <w:szCs w:val="20"/>
        </w:rPr>
        <w:t>IV. Definir los principios para determinar las Provisiones, Reservas, Usos del suelo y Destinos de áreas y predios que regulan la propiedad en los Centros de Población, y</w:t>
      </w:r>
      <w:r>
        <w:rPr>
          <w:rFonts w:cstheme="minorHAnsi"/>
          <w:sz w:val="20"/>
          <w:szCs w:val="20"/>
        </w:rPr>
        <w:t xml:space="preserve"> </w:t>
      </w:r>
      <w:r w:rsidRPr="008B34D1">
        <w:rPr>
          <w:rFonts w:asciiTheme="minorHAnsi" w:hAnsiTheme="minorHAnsi" w:cstheme="minorHAnsi"/>
          <w:sz w:val="20"/>
          <w:szCs w:val="20"/>
        </w:rPr>
        <w:t>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Pr>
          <w:rFonts w:cstheme="minorHAnsi"/>
          <w:sz w:val="20"/>
          <w:szCs w:val="20"/>
        </w:rPr>
        <w:t xml:space="preserve"> </w:t>
      </w:r>
      <w:r w:rsidRPr="008B34D1">
        <w:rPr>
          <w:rFonts w:asciiTheme="minorHAnsi" w:hAnsiTheme="minorHAnsi" w:cstheme="minorHAnsi"/>
          <w:sz w:val="20"/>
          <w:szCs w:val="20"/>
        </w:rPr>
        <w:t xml:space="preserve">Artículo 2. Todas las personas sin distinción de sexo, raza, etnia, edad, limitación física, orientación sexual, tienen derecho a vivir y disfrutar ciudades y Asentamientos Humanos en condiciones sustentables, </w:t>
      </w:r>
      <w:proofErr w:type="spellStart"/>
      <w:r w:rsidRPr="008B34D1">
        <w:rPr>
          <w:rFonts w:asciiTheme="minorHAnsi" w:hAnsiTheme="minorHAnsi" w:cstheme="minorHAnsi"/>
          <w:sz w:val="20"/>
          <w:szCs w:val="20"/>
        </w:rPr>
        <w:t>resilientes</w:t>
      </w:r>
      <w:proofErr w:type="spellEnd"/>
      <w:r w:rsidRPr="008B34D1">
        <w:rPr>
          <w:rFonts w:asciiTheme="minorHAnsi" w:hAnsiTheme="minorHAnsi" w:cstheme="minorHAnsi"/>
          <w:sz w:val="20"/>
          <w:szCs w:val="20"/>
        </w:rPr>
        <w:t>, saludables, productivos, equitativos, justos, incluyentes, democráticos y seguros.</w:t>
      </w:r>
      <w:r>
        <w:rPr>
          <w:rFonts w:cstheme="minorHAnsi"/>
          <w:sz w:val="20"/>
          <w:szCs w:val="20"/>
        </w:rPr>
        <w:t xml:space="preserve"> </w:t>
      </w:r>
      <w:r w:rsidRPr="008B34D1">
        <w:rPr>
          <w:rFonts w:asciiTheme="minorHAnsi" w:hAnsiTheme="minorHAnsi" w:cstheme="minorHAnsi"/>
          <w:sz w:val="20"/>
          <w:szCs w:val="20"/>
        </w:rPr>
        <w:t>Las actividades que realice el estado mexicano para ordenar el territorio y los Asentamientos Humanos, tiene que realizarse atendiendo el cumplimiento de las condiciones señaladas en el párrafo anterior.</w:t>
      </w:r>
      <w:r>
        <w:rPr>
          <w:rFonts w:cstheme="minorHAnsi"/>
          <w:sz w:val="20"/>
          <w:szCs w:val="20"/>
        </w:rPr>
        <w:t xml:space="preserve"> </w:t>
      </w:r>
      <w:r w:rsidRPr="008B34D1">
        <w:rPr>
          <w:rFonts w:asciiTheme="minorHAnsi" w:hAnsiTheme="minorHAnsi" w:cstheme="minorHAnsi"/>
          <w:sz w:val="20"/>
          <w:szCs w:val="20"/>
        </w:rPr>
        <w:t>Es obligación del estado, a través de sus diferentes órdenes de gobierno, promover una cultura de corresponsabilidad cívica y social.</w:t>
      </w:r>
      <w:r>
        <w:rPr>
          <w:rFonts w:cstheme="minorHAnsi"/>
          <w:bCs/>
          <w:sz w:val="20"/>
          <w:szCs w:val="20"/>
          <w:lang w:val="es-ES"/>
        </w:rPr>
        <w:t xml:space="preserve"> </w:t>
      </w:r>
      <w:r w:rsidRPr="008B34D1">
        <w:rPr>
          <w:rFonts w:asciiTheme="minorHAnsi" w:hAnsiTheme="minorHAnsi" w:cstheme="minorHAnsi"/>
          <w:b/>
          <w:sz w:val="20"/>
          <w:szCs w:val="20"/>
        </w:rPr>
        <w:t>3.-</w:t>
      </w:r>
      <w:r w:rsidRPr="008B34D1">
        <w:rPr>
          <w:rFonts w:asciiTheme="minorHAnsi" w:hAnsiTheme="minorHAnsi" w:cstheme="minorHAnsi"/>
          <w:sz w:val="20"/>
          <w:szCs w:val="20"/>
        </w:rPr>
        <w:t xml:space="preserve"> </w:t>
      </w:r>
      <w:r w:rsidRPr="008B34D1">
        <w:rPr>
          <w:rFonts w:asciiTheme="minorHAnsi" w:eastAsia="Calibri" w:hAnsiTheme="minorHAnsi" w:cstheme="minorHAnsi"/>
          <w:sz w:val="20"/>
          <w:szCs w:val="20"/>
        </w:rPr>
        <w:t xml:space="preserve">Se determina en la fracción I del artículo 80 de la Fundamental del Estado, las facultades del municipio a través de sus ayuntamientos para formular, aprobar y administrar la zonificación y planes de desarrollo urbano municipal. </w:t>
      </w:r>
      <w:r>
        <w:rPr>
          <w:rFonts w:cstheme="minorHAnsi"/>
          <w:bCs/>
          <w:sz w:val="20"/>
          <w:szCs w:val="20"/>
          <w:lang w:val="es-ES"/>
        </w:rPr>
        <w:t xml:space="preserve"> </w:t>
      </w:r>
      <w:r w:rsidRPr="008B34D1">
        <w:rPr>
          <w:rFonts w:asciiTheme="minorHAnsi" w:hAnsiTheme="minorHAnsi" w:cstheme="minorHAnsi"/>
          <w:b/>
          <w:sz w:val="20"/>
          <w:szCs w:val="20"/>
        </w:rPr>
        <w:t>4.-</w:t>
      </w:r>
      <w:r w:rsidRPr="008B34D1">
        <w:rPr>
          <w:rFonts w:asciiTheme="minorHAnsi" w:hAnsiTheme="minorHAnsi" w:cstheme="minorHAnsi"/>
          <w:sz w:val="20"/>
          <w:szCs w:val="20"/>
        </w:rPr>
        <w:t xml:space="preserve"> El Código Urbano para el Estado de Jalisco en su artículo 139 refiere</w:t>
      </w:r>
      <w:proofErr w:type="gramStart"/>
      <w:r w:rsidRPr="008B34D1">
        <w:rPr>
          <w:rFonts w:asciiTheme="minorHAnsi" w:hAnsiTheme="minorHAnsi" w:cstheme="minorHAnsi"/>
          <w:sz w:val="20"/>
          <w:szCs w:val="20"/>
        </w:rPr>
        <w:t xml:space="preserve">: </w:t>
      </w:r>
      <w:r>
        <w:rPr>
          <w:rFonts w:cstheme="minorHAnsi"/>
          <w:sz w:val="20"/>
          <w:szCs w:val="20"/>
        </w:rPr>
        <w:t xml:space="preserve"> </w:t>
      </w:r>
      <w:r w:rsidRPr="008B34D1">
        <w:rPr>
          <w:rFonts w:asciiTheme="minorHAnsi" w:hAnsiTheme="minorHAnsi" w:cstheme="minorHAnsi"/>
          <w:bCs/>
          <w:sz w:val="18"/>
          <w:szCs w:val="18"/>
        </w:rPr>
        <w:t>Artículo</w:t>
      </w:r>
      <w:proofErr w:type="gramEnd"/>
      <w:r w:rsidRPr="008B34D1">
        <w:rPr>
          <w:rFonts w:asciiTheme="minorHAnsi" w:hAnsiTheme="minorHAnsi" w:cstheme="minorHAnsi"/>
          <w:bCs/>
          <w:sz w:val="18"/>
          <w:szCs w:val="18"/>
        </w:rPr>
        <w:t xml:space="preserve"> 139.</w:t>
      </w:r>
      <w:r w:rsidRPr="008B34D1">
        <w:rPr>
          <w:rFonts w:asciiTheme="minorHAnsi" w:hAnsiTheme="minorHAnsi" w:cstheme="minorHAnsi"/>
          <w:sz w:val="18"/>
          <w:szCs w:val="18"/>
        </w:rPr>
        <w:t xml:space="preserve"> Será obligatoria para los Ayuntamientos la revisión y en su </w:t>
      </w:r>
      <w:r w:rsidRPr="008B34D1">
        <w:rPr>
          <w:rFonts w:asciiTheme="minorHAnsi" w:hAnsiTheme="minorHAnsi" w:cstheme="minorHAnsi"/>
          <w:sz w:val="18"/>
          <w:szCs w:val="18"/>
        </w:rPr>
        <w:lastRenderedPageBreak/>
        <w:t>caso actualización de los programas y planes de desarrollo urbano de centro de población y planes parciales de desarrollo urbano, mediante acuerdo del ayuntamiento, cuando sean acreditados los siguientes motivos:</w:t>
      </w:r>
      <w:r>
        <w:rPr>
          <w:rFonts w:cstheme="minorHAnsi"/>
          <w:sz w:val="18"/>
          <w:szCs w:val="18"/>
        </w:rPr>
        <w:t xml:space="preserve"> </w:t>
      </w:r>
      <w:r w:rsidRPr="008B34D1">
        <w:rPr>
          <w:rFonts w:asciiTheme="minorHAnsi" w:hAnsiTheme="minorHAnsi" w:cstheme="minorHAnsi"/>
          <w:sz w:val="18"/>
          <w:szCs w:val="18"/>
        </w:rPr>
        <w:t>I. Se detecten omisiones, errores o falta de congruencia en sus disposiciones;</w:t>
      </w:r>
      <w:r>
        <w:rPr>
          <w:rFonts w:cstheme="minorHAnsi"/>
          <w:sz w:val="18"/>
          <w:szCs w:val="18"/>
        </w:rPr>
        <w:t xml:space="preserve"> </w:t>
      </w:r>
      <w:r w:rsidRPr="008B34D1">
        <w:rPr>
          <w:rFonts w:asciiTheme="minorHAnsi" w:hAnsiTheme="minorHAnsi" w:cstheme="minorHAnsi"/>
          <w:sz w:val="18"/>
          <w:szCs w:val="18"/>
        </w:rPr>
        <w:t>II. Se produzcan cambios en el aspecto económico que los hagan irrealizables o incosteables;</w:t>
      </w:r>
      <w:r>
        <w:rPr>
          <w:rFonts w:cstheme="minorHAnsi"/>
          <w:sz w:val="18"/>
          <w:szCs w:val="18"/>
        </w:rPr>
        <w:t xml:space="preserve"> </w:t>
      </w:r>
      <w:r w:rsidRPr="008B34D1">
        <w:rPr>
          <w:rFonts w:asciiTheme="minorHAnsi" w:hAnsiTheme="minorHAnsi" w:cstheme="minorHAnsi"/>
          <w:sz w:val="18"/>
          <w:szCs w:val="18"/>
        </w:rPr>
        <w:t>III. Se presenten propuestas de los ciudadanos con base en una consulta pública debidamente autorizada a razón de que las condiciones actuales de las áreas, zonas, predios o fincas requieran de innovación urbana; o</w:t>
      </w:r>
      <w:r>
        <w:rPr>
          <w:rFonts w:cstheme="minorHAnsi"/>
          <w:bCs/>
          <w:sz w:val="20"/>
          <w:szCs w:val="20"/>
          <w:lang w:val="es-ES"/>
        </w:rPr>
        <w:t xml:space="preserve"> </w:t>
      </w:r>
      <w:r w:rsidRPr="008B34D1">
        <w:rPr>
          <w:rFonts w:asciiTheme="minorHAnsi" w:hAnsiTheme="minorHAnsi" w:cstheme="minorHAnsi"/>
          <w:bCs/>
          <w:sz w:val="18"/>
          <w:szCs w:val="18"/>
        </w:rPr>
        <w:t>IV. Se determine la actualización del programa o plan, en forma total o en alguna de sus disposiciones, mediante sentencia definitiva y firme pronunciada en juicio substanciado ante el Tribunal de Justicia Administrativa.</w:t>
      </w:r>
      <w:r>
        <w:rPr>
          <w:rFonts w:cstheme="minorHAnsi"/>
          <w:bCs/>
          <w:sz w:val="20"/>
          <w:szCs w:val="20"/>
          <w:lang w:val="es-ES"/>
        </w:rPr>
        <w:t xml:space="preserve"> </w:t>
      </w:r>
      <w:r w:rsidRPr="008B34D1">
        <w:rPr>
          <w:rFonts w:asciiTheme="minorHAnsi" w:hAnsiTheme="minorHAnsi" w:cstheme="minorHAnsi"/>
          <w:b/>
          <w:sz w:val="20"/>
          <w:szCs w:val="20"/>
        </w:rPr>
        <w:t>5.-</w:t>
      </w:r>
      <w:r w:rsidRPr="008B34D1">
        <w:rPr>
          <w:rFonts w:asciiTheme="minorHAnsi" w:hAnsiTheme="minorHAnsi" w:cstheme="minorHAnsi"/>
          <w:sz w:val="20"/>
          <w:szCs w:val="20"/>
        </w:rPr>
        <w:t xml:space="preserve"> Que en concordancia con lo anterior, </w:t>
      </w:r>
      <w:proofErr w:type="gramStart"/>
      <w:r w:rsidRPr="008B34D1">
        <w:rPr>
          <w:rFonts w:asciiTheme="minorHAnsi" w:hAnsiTheme="minorHAnsi" w:cstheme="minorHAnsi"/>
          <w:sz w:val="20"/>
          <w:szCs w:val="20"/>
        </w:rPr>
        <w:t>el</w:t>
      </w:r>
      <w:proofErr w:type="gramEnd"/>
      <w:r w:rsidRPr="008B34D1">
        <w:rPr>
          <w:rFonts w:asciiTheme="minorHAnsi" w:hAnsiTheme="minorHAnsi" w:cstheme="minorHAnsi"/>
          <w:sz w:val="20"/>
          <w:szCs w:val="20"/>
        </w:rPr>
        <w:t xml:space="preserve"> artículos 37 de la Ley del Gobierno y la Administración Pública Municipal del Estado de Jalisco, dispone que:</w:t>
      </w:r>
      <w:r>
        <w:rPr>
          <w:rFonts w:cstheme="minorHAnsi"/>
          <w:bCs/>
          <w:sz w:val="20"/>
          <w:szCs w:val="20"/>
          <w:lang w:val="es-ES"/>
        </w:rPr>
        <w:t xml:space="preserve"> </w:t>
      </w:r>
      <w:r w:rsidRPr="008B34D1">
        <w:rPr>
          <w:rFonts w:asciiTheme="minorHAnsi" w:hAnsiTheme="minorHAnsi" w:cstheme="minorHAnsi"/>
          <w:bCs/>
          <w:snapToGrid w:val="0"/>
          <w:sz w:val="18"/>
          <w:szCs w:val="18"/>
        </w:rPr>
        <w:t>Artículo 37</w:t>
      </w:r>
      <w:r w:rsidRPr="008B34D1">
        <w:rPr>
          <w:rFonts w:asciiTheme="minorHAnsi" w:hAnsiTheme="minorHAnsi" w:cstheme="minorHAnsi"/>
          <w:snapToGrid w:val="0"/>
          <w:sz w:val="18"/>
          <w:szCs w:val="18"/>
        </w:rPr>
        <w:t>. Son obligaciones de los Ayuntamientos, las siguientes:</w:t>
      </w:r>
      <w:r>
        <w:rPr>
          <w:rFonts w:cstheme="minorHAnsi"/>
          <w:bCs/>
          <w:sz w:val="20"/>
          <w:szCs w:val="20"/>
          <w:lang w:val="es-ES"/>
        </w:rPr>
        <w:t xml:space="preserve"> </w:t>
      </w:r>
      <w:r w:rsidRPr="008B34D1">
        <w:rPr>
          <w:rFonts w:asciiTheme="minorHAnsi" w:hAnsiTheme="minorHAnsi" w:cs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cstheme="minorHAnsi"/>
          <w:bCs/>
          <w:sz w:val="20"/>
          <w:szCs w:val="20"/>
          <w:lang w:val="es-ES"/>
        </w:rPr>
        <w:t xml:space="preserve"> </w:t>
      </w:r>
      <w:r w:rsidRPr="008B34D1">
        <w:rPr>
          <w:rFonts w:asciiTheme="minorHAnsi" w:hAnsiTheme="minorHAnsi" w:cstheme="minorHAnsi"/>
          <w:snapToGrid w:val="0"/>
          <w:sz w:val="18"/>
          <w:szCs w:val="18"/>
        </w:rPr>
        <w:t xml:space="preserve">XIV. </w:t>
      </w:r>
      <w:r w:rsidRPr="008B34D1">
        <w:rPr>
          <w:rFonts w:asciiTheme="minorHAnsi" w:eastAsia="Calibri" w:hAnsiTheme="minorHAnsi" w:cstheme="minorHAnsi"/>
          <w:sz w:val="18"/>
          <w:szCs w:val="18"/>
        </w:rPr>
        <w:t xml:space="preserve">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w:t>
      </w:r>
      <w:r>
        <w:rPr>
          <w:rFonts w:cstheme="minorHAnsi"/>
          <w:bCs/>
          <w:sz w:val="20"/>
          <w:szCs w:val="20"/>
          <w:lang w:val="es-ES"/>
        </w:rPr>
        <w:t xml:space="preserve"> </w:t>
      </w:r>
      <w:r w:rsidRPr="008B34D1">
        <w:rPr>
          <w:rFonts w:asciiTheme="minorHAnsi" w:hAnsiTheme="minorHAnsi" w:cstheme="minorHAnsi"/>
          <w:b/>
          <w:sz w:val="20"/>
          <w:szCs w:val="20"/>
        </w:rPr>
        <w:t>6.-</w:t>
      </w:r>
      <w:r w:rsidRPr="008B34D1">
        <w:rPr>
          <w:rFonts w:asciiTheme="minorHAnsi" w:hAnsiTheme="minorHAnsi" w:cstheme="minorHAnsi"/>
          <w:sz w:val="20"/>
          <w:szCs w:val="20"/>
        </w:rPr>
        <w:t xml:space="preserve"> Que </w:t>
      </w:r>
      <w:r w:rsidRPr="008B34D1">
        <w:rPr>
          <w:rFonts w:asciiTheme="minorHAnsi" w:eastAsia="Calibri" w:hAnsiTheme="minorHAnsi" w:cstheme="minorHAnsi"/>
          <w:sz w:val="20"/>
          <w:szCs w:val="20"/>
        </w:rPr>
        <w:t>los artículos 22 al 25 de la Ley de Estatal del Equilibrio Ecológico y la Protección al Ambiente, se determina la competencia de las entidades federativas y municipios en el ámbito de sus circunscripciones territoriales, en la formulación de la política y criterios ecológicos la preservación del equilibrio ecológico y la protección al ambiente, y el ordenamiento ecológico local, particularment</w:t>
      </w:r>
      <w:r>
        <w:rPr>
          <w:rFonts w:eastAsia="Calibri" w:cstheme="minorHAnsi"/>
          <w:sz w:val="20"/>
          <w:szCs w:val="20"/>
        </w:rPr>
        <w:t xml:space="preserve">e en los asentamientos humanos. </w:t>
      </w:r>
      <w:r w:rsidRPr="008B34D1">
        <w:rPr>
          <w:rFonts w:asciiTheme="minorHAnsi" w:hAnsiTheme="minorHAnsi" w:cstheme="minorHAnsi"/>
          <w:b/>
          <w:sz w:val="20"/>
          <w:szCs w:val="20"/>
        </w:rPr>
        <w:t>Conclusiones:</w:t>
      </w:r>
      <w:r>
        <w:rPr>
          <w:rFonts w:cstheme="minorHAnsi"/>
          <w:bCs/>
          <w:sz w:val="20"/>
          <w:szCs w:val="20"/>
          <w:lang w:val="es-ES"/>
        </w:rPr>
        <w:t xml:space="preserve"> </w:t>
      </w:r>
      <w:r w:rsidRPr="008B34D1">
        <w:rPr>
          <w:rFonts w:asciiTheme="minorHAnsi" w:hAnsiTheme="minorHAnsi" w:cstheme="minorHAnsi"/>
          <w:sz w:val="20"/>
          <w:szCs w:val="20"/>
        </w:rPr>
        <w:t xml:space="preserve">La planeación y regulación, conservación, mejoramiento y crecimiento de los centros de población y la ordenación de los asentamientos humanos, constituyen las acciones fundamentales previstas por el artículo 27 constitucional, a fin de lograr un desarrollo armónico y equilibrado en todo el territorio. Se entiende por planeación urbana la ordenación y regulación de los asentamientos humanos en la entidad, a través de acciones, inversiones, obras, servicios que en base al ejercicio de las atribuciones de las autoridades competentes en materia de conservación, mejoramiento y crecimiento de los centros de población, tienen como propósito alcanzar el desarrollo urbano municipal, de conformidad a lo que establecen las leyes y reglamentos en la materia, esto con base a los objetivos, metas, políticas e instrumentos provistos en los programas de desarrollo urbano y la zonificación específica, </w:t>
      </w:r>
      <w:r w:rsidRPr="008B34D1">
        <w:rPr>
          <w:rFonts w:asciiTheme="minorHAnsi" w:hAnsiTheme="minorHAnsi" w:cstheme="minorHAnsi"/>
          <w:sz w:val="20"/>
          <w:szCs w:val="20"/>
          <w:u w:val="single"/>
        </w:rPr>
        <w:t xml:space="preserve">de ahí la necesidad de contar con los instrumentos de planeación actualizados apegados a la realidad, por lo cual se considera viable y factible la actualización al </w:t>
      </w:r>
      <w:r w:rsidRPr="008B34D1">
        <w:rPr>
          <w:rFonts w:asciiTheme="minorHAnsi" w:hAnsiTheme="minorHAnsi" w:cstheme="minorHAnsi"/>
          <w:sz w:val="20"/>
          <w:szCs w:val="20"/>
          <w:u w:val="single"/>
          <w:lang w:val="es-ES"/>
        </w:rPr>
        <w:t>Plan Parcial de Desarrollo Urbano del Distrito Urbano 6</w:t>
      </w:r>
      <w:r w:rsidRPr="008B34D1">
        <w:rPr>
          <w:rFonts w:asciiTheme="minorHAnsi" w:hAnsiTheme="minorHAnsi" w:cstheme="minorHAnsi"/>
          <w:sz w:val="20"/>
          <w:szCs w:val="20"/>
          <w:u w:val="single"/>
        </w:rPr>
        <w:t>.</w:t>
      </w:r>
      <w:r>
        <w:rPr>
          <w:rFonts w:cstheme="minorHAnsi"/>
          <w:bCs/>
          <w:sz w:val="20"/>
          <w:szCs w:val="20"/>
          <w:lang w:val="es-ES"/>
        </w:rPr>
        <w:t xml:space="preserve"> </w:t>
      </w:r>
      <w:r w:rsidRPr="008B34D1">
        <w:rPr>
          <w:rFonts w:asciiTheme="minorHAnsi" w:hAnsiTheme="minorHAnsi" w:cstheme="minorHAnsi"/>
          <w:sz w:val="20"/>
          <w:szCs w:val="20"/>
        </w:rPr>
        <w:t>En virtud de ello, proponemos los siguientes:</w:t>
      </w:r>
      <w:r>
        <w:rPr>
          <w:rFonts w:cstheme="minorHAnsi"/>
          <w:bCs/>
          <w:sz w:val="20"/>
          <w:szCs w:val="20"/>
          <w:lang w:val="es-ES"/>
        </w:rPr>
        <w:t xml:space="preserve"> </w:t>
      </w:r>
      <w:r w:rsidRPr="008B34D1">
        <w:rPr>
          <w:rFonts w:asciiTheme="minorHAnsi" w:hAnsiTheme="minorHAnsi" w:cstheme="minorHAnsi"/>
          <w:b/>
          <w:sz w:val="20"/>
          <w:szCs w:val="20"/>
        </w:rPr>
        <w:t>PUNTOS DE ACUERDO</w:t>
      </w:r>
      <w:r>
        <w:rPr>
          <w:rFonts w:cstheme="minorHAnsi"/>
          <w:bCs/>
          <w:sz w:val="20"/>
          <w:szCs w:val="20"/>
          <w:lang w:val="es-ES"/>
        </w:rPr>
        <w:t xml:space="preserve"> </w:t>
      </w:r>
      <w:r w:rsidRPr="008B34D1">
        <w:rPr>
          <w:rFonts w:asciiTheme="minorHAnsi" w:hAnsiTheme="minorHAnsi" w:cstheme="minorHAnsi"/>
          <w:b/>
          <w:sz w:val="20"/>
          <w:szCs w:val="20"/>
        </w:rPr>
        <w:t>PRIMERO.-</w:t>
      </w:r>
      <w:r w:rsidRPr="008B34D1">
        <w:rPr>
          <w:rFonts w:asciiTheme="minorHAnsi" w:hAnsiTheme="minorHAnsi" w:cstheme="minorHAnsi"/>
          <w:sz w:val="20"/>
          <w:szCs w:val="20"/>
        </w:rPr>
        <w:t xml:space="preserve"> El Ayuntamiento Constitucional del Municipio de Puerto Vallarta, Jalisco, aprueba la Actualización del </w:t>
      </w:r>
      <w:r w:rsidRPr="008B34D1">
        <w:rPr>
          <w:rFonts w:asciiTheme="minorHAnsi" w:hAnsiTheme="minorHAnsi" w:cstheme="minorHAnsi"/>
          <w:sz w:val="20"/>
          <w:szCs w:val="20"/>
          <w:lang w:val="es-ES"/>
        </w:rPr>
        <w:t>Plan Parcial de Desarrollo Urbano del Distrito Urbano 6</w:t>
      </w:r>
      <w:r w:rsidRPr="008B34D1">
        <w:rPr>
          <w:rFonts w:asciiTheme="minorHAnsi" w:hAnsiTheme="minorHAnsi" w:cstheme="minorHAnsi"/>
          <w:sz w:val="20"/>
          <w:szCs w:val="20"/>
        </w:rPr>
        <w:t>, para quedar en los términos de los documentos técnicos y planos anexos al presente.</w:t>
      </w:r>
      <w:r>
        <w:rPr>
          <w:rFonts w:cstheme="minorHAnsi"/>
          <w:bCs/>
          <w:sz w:val="20"/>
          <w:szCs w:val="20"/>
          <w:lang w:val="es-ES"/>
        </w:rPr>
        <w:t xml:space="preserve"> </w:t>
      </w:r>
      <w:r w:rsidRPr="008B34D1">
        <w:rPr>
          <w:rFonts w:asciiTheme="minorHAnsi" w:hAnsiTheme="minorHAnsi" w:cstheme="minorHAnsi"/>
          <w:b/>
          <w:sz w:val="20"/>
          <w:szCs w:val="20"/>
        </w:rPr>
        <w:t>SEGUNDO.-</w:t>
      </w:r>
      <w:r w:rsidRPr="008B34D1">
        <w:rPr>
          <w:rFonts w:asciiTheme="minorHAnsi" w:hAnsiTheme="minorHAnsi" w:cstheme="minorHAnsi"/>
          <w:sz w:val="20"/>
          <w:szCs w:val="20"/>
        </w:rPr>
        <w:t xml:space="preserve"> En mérito de lo anterior, se ordena imprimir y publicar íntegramente en el medio oficial del municipio, es decir en la Gaceta Municipal, en los estrados del Palacio Municipal, en la Unidad Municipal Administrativa U.M.A., en las Delegaciones y Agencias Municipales la Actualización del </w:t>
      </w:r>
      <w:r w:rsidRPr="008B34D1">
        <w:rPr>
          <w:rFonts w:asciiTheme="minorHAnsi" w:hAnsiTheme="minorHAnsi" w:cstheme="minorHAnsi"/>
          <w:sz w:val="20"/>
          <w:szCs w:val="20"/>
          <w:lang w:val="es-ES"/>
        </w:rPr>
        <w:t xml:space="preserve">Plan Parcial de Desarrollo Urbano del Distrito Urbano 6, </w:t>
      </w:r>
      <w:r w:rsidRPr="008B34D1">
        <w:rPr>
          <w:rFonts w:asciiTheme="minorHAnsi" w:hAnsiTheme="minorHAnsi" w:cstheme="minorHAnsi"/>
          <w:sz w:val="20"/>
          <w:szCs w:val="20"/>
        </w:rPr>
        <w:t>autorizándose para tales efectos, la emisión de una edición extraordinaria, en observancia a los artículos 42 fracciones IV, V y 47, fracción V, de la Ley del Gobierno y la Administración Pública Municipal del Estado de Jalisco, así como los diversos 6, 7, y 8 inciso f), 13, 23, 24 y 25 del Reglamento de la Gaceta Municipal “Puerto Vallarta, Jalisco”.</w:t>
      </w:r>
      <w:r>
        <w:rPr>
          <w:rFonts w:cstheme="minorHAnsi"/>
          <w:bCs/>
          <w:sz w:val="20"/>
          <w:szCs w:val="20"/>
          <w:lang w:val="es-ES"/>
        </w:rPr>
        <w:t xml:space="preserve"> </w:t>
      </w:r>
      <w:r w:rsidRPr="008B34D1">
        <w:rPr>
          <w:rFonts w:asciiTheme="minorHAnsi" w:hAnsiTheme="minorHAnsi" w:cstheme="minorHAnsi"/>
          <w:b/>
          <w:sz w:val="20"/>
          <w:szCs w:val="20"/>
        </w:rPr>
        <w:t>TERCERO.-</w:t>
      </w:r>
      <w:r w:rsidRPr="008B34D1">
        <w:rPr>
          <w:rFonts w:asciiTheme="minorHAnsi" w:hAnsiTheme="minorHAnsi" w:cstheme="minorHAnsi"/>
          <w:sz w:val="20"/>
          <w:szCs w:val="20"/>
        </w:rPr>
        <w:t xml:space="preserve"> Se ordena a la Dirección de Comunicación Social, se sirva publicar por única ocasión en 02 dos diarios de mayor circulación en el municipio, una inserción en donde se le informe a la ciudadanía respecto a la aprobación y publicación de la Actualización del </w:t>
      </w:r>
      <w:r w:rsidRPr="008B34D1">
        <w:rPr>
          <w:rFonts w:asciiTheme="minorHAnsi" w:hAnsiTheme="minorHAnsi" w:cstheme="minorHAnsi"/>
          <w:sz w:val="20"/>
          <w:szCs w:val="20"/>
          <w:lang w:val="es-ES"/>
        </w:rPr>
        <w:t>Plan Parcial de Desarrollo Urbano del Distrito Urbano 6</w:t>
      </w:r>
      <w:r w:rsidRPr="008B34D1">
        <w:rPr>
          <w:rFonts w:asciiTheme="minorHAnsi" w:hAnsiTheme="minorHAnsi" w:cstheme="minorHAnsi"/>
          <w:sz w:val="20"/>
          <w:szCs w:val="20"/>
        </w:rPr>
        <w:t>.</w:t>
      </w:r>
      <w:r>
        <w:rPr>
          <w:rFonts w:cstheme="minorHAnsi"/>
          <w:bCs/>
          <w:sz w:val="20"/>
          <w:szCs w:val="20"/>
          <w:lang w:val="es-ES"/>
        </w:rPr>
        <w:t xml:space="preserve"> </w:t>
      </w:r>
      <w:r w:rsidRPr="008B34D1">
        <w:rPr>
          <w:rFonts w:asciiTheme="minorHAnsi" w:hAnsiTheme="minorHAnsi" w:cstheme="minorHAnsi"/>
          <w:b/>
          <w:sz w:val="20"/>
          <w:szCs w:val="20"/>
        </w:rPr>
        <w:t>CUARTO.-</w:t>
      </w:r>
      <w:r w:rsidRPr="008B34D1">
        <w:rPr>
          <w:rFonts w:asciiTheme="minorHAnsi" w:hAnsiTheme="minorHAnsi" w:cstheme="minorHAnsi"/>
          <w:sz w:val="20"/>
          <w:szCs w:val="20"/>
        </w:rPr>
        <w:t xml:space="preserve"> Se instruye a la coordinación de Delegaciones y  Agencias del Municipio, a efecto de que auxilie al Secretario General en la publicación ordenada en las Delegaciones y Agencias para levantar la certificación respectiva.</w:t>
      </w:r>
      <w:r>
        <w:rPr>
          <w:rFonts w:cstheme="minorHAnsi"/>
          <w:bCs/>
          <w:sz w:val="20"/>
          <w:szCs w:val="20"/>
          <w:lang w:val="es-ES"/>
        </w:rPr>
        <w:t xml:space="preserve"> </w:t>
      </w:r>
      <w:r w:rsidRPr="008B34D1">
        <w:rPr>
          <w:rFonts w:asciiTheme="minorHAnsi" w:hAnsiTheme="minorHAnsi" w:cstheme="minorHAnsi"/>
          <w:b/>
          <w:sz w:val="20"/>
          <w:szCs w:val="20"/>
        </w:rPr>
        <w:t>QUINTO.-</w:t>
      </w:r>
      <w:r w:rsidRPr="008B34D1">
        <w:rPr>
          <w:rFonts w:asciiTheme="minorHAnsi" w:hAnsiTheme="minorHAnsi" w:cstheme="minorHAnsi"/>
          <w:sz w:val="20"/>
          <w:szCs w:val="20"/>
        </w:rPr>
        <w:t xml:space="preserve"> </w:t>
      </w:r>
      <w:r w:rsidRPr="008B34D1">
        <w:rPr>
          <w:rFonts w:asciiTheme="minorHAnsi" w:eastAsia="Arial" w:hAnsiTheme="minorHAnsi" w:cstheme="minorHAnsi"/>
          <w:sz w:val="20"/>
          <w:szCs w:val="20"/>
        </w:rPr>
        <w:t xml:space="preserve">Se instruye a la Secretaría </w:t>
      </w:r>
      <w:r w:rsidRPr="008B34D1">
        <w:rPr>
          <w:rFonts w:asciiTheme="minorHAnsi" w:eastAsia="Arial" w:hAnsiTheme="minorHAnsi" w:cstheme="minorHAnsi"/>
          <w:sz w:val="20"/>
          <w:szCs w:val="20"/>
        </w:rPr>
        <w:lastRenderedPageBreak/>
        <w:t>General para que remita un ejemplar de la Gaceta Municipal al Congreso del Estado, para su compendio en la Biblioteca del Poder Legislativo</w:t>
      </w:r>
      <w:r w:rsidRPr="008B34D1">
        <w:rPr>
          <w:rFonts w:asciiTheme="minorHAnsi" w:hAnsiTheme="minorHAnsi" w:cstheme="minorHAnsi"/>
          <w:sz w:val="20"/>
          <w:szCs w:val="20"/>
        </w:rPr>
        <w:t>, así como a la Procuraduría de Desarrollo Urbano de la entidad.</w:t>
      </w:r>
      <w:r>
        <w:rPr>
          <w:rFonts w:cstheme="minorHAnsi"/>
          <w:bCs/>
          <w:sz w:val="20"/>
          <w:szCs w:val="20"/>
          <w:lang w:val="es-ES"/>
        </w:rPr>
        <w:t xml:space="preserve"> </w:t>
      </w:r>
      <w:r w:rsidRPr="008B34D1">
        <w:rPr>
          <w:rFonts w:asciiTheme="minorHAnsi" w:hAnsiTheme="minorHAnsi" w:cstheme="minorHAnsi"/>
          <w:b/>
          <w:sz w:val="20"/>
          <w:szCs w:val="20"/>
        </w:rPr>
        <w:t>SEXTO.-</w:t>
      </w:r>
      <w:r w:rsidRPr="008B34D1">
        <w:rPr>
          <w:rFonts w:asciiTheme="minorHAnsi" w:hAnsiTheme="minorHAnsi" w:cstheme="minorHAnsi"/>
          <w:sz w:val="20"/>
          <w:szCs w:val="20"/>
        </w:rPr>
        <w:t xml:space="preserve"> Se faculta al Síndico Municipal para que lleve a cabo los trámites necesarios para la inscripción en el Registro Público de la Propiedad con sede en esta ciudad.</w:t>
      </w:r>
      <w:r>
        <w:rPr>
          <w:rFonts w:cstheme="minorHAnsi"/>
          <w:bCs/>
          <w:sz w:val="20"/>
          <w:szCs w:val="20"/>
          <w:lang w:val="es-ES"/>
        </w:rPr>
        <w:t xml:space="preserve"> </w:t>
      </w:r>
      <w:r w:rsidRPr="008B34D1">
        <w:rPr>
          <w:rFonts w:asciiTheme="minorHAnsi" w:hAnsiTheme="minorHAnsi" w:cstheme="minorHAnsi"/>
          <w:sz w:val="20"/>
          <w:szCs w:val="20"/>
        </w:rPr>
        <w:t xml:space="preserve">ATENTAMENTE, LA COMISIÓN EDILICIA PERMANENTE DE ORDENAMIENTO TERRITORIAL </w:t>
      </w:r>
      <w:r w:rsidRPr="008B34D1">
        <w:rPr>
          <w:rFonts w:asciiTheme="minorHAnsi" w:eastAsia="Calibri" w:hAnsiTheme="minorHAnsi" w:cstheme="minorHAnsi"/>
          <w:sz w:val="20"/>
          <w:szCs w:val="20"/>
        </w:rPr>
        <w:t>(Rúbrica) C. LIC. GILBERTO LORENZO RODRÍGUEZ, REGIDOR Y PRESIDENTE DE LA COMISIÓN; C. EDELMIRA ORIZAGA RODRÍGUEZ, REGIDORA CONSTITUCIONAL Y VOCAL DE LA COMISIÒN  DE ORDENAMIENTO TERRITORIAL; C. MTRA. MAGALY FREGOSO ORTIZ, REGIDORA CONSTITUCIONAL Y VOCAL DE LA COMISIÒN DE ORDENAMIENTO TERRITORIAL; (Rúbrica)  C. LEOPOLDO LOMELI  CORONA,  REGIDOR CONSTITUCIONAL Y VOCAL DE LA COMISIÒN DE ORDENAMIENTO TERRITORIAL; (Rúbrica) C. ELISA RAMIREZ RUELAS, REGIDORA CONSTITUCIONAL Y VOCAL DE LA COMISIÒN DE ORDENAMIENTO TERRITORIAL; (Rúbrica) C. PAULA CELINA LOMELÌ RAMIREZ, REGIDORA CONSTITUCIONAL Y VOCAL DE LA COMISIÒN DE ORDENAMIENTO TERRITORIAL; (Rúbrica) C. HOMERO MALDONADO ALBARRAN, REGIDOR CONSTITUCIONAL Y VOCAL DE LA COMISIÒN DE ORDENAMIENTO TERRITORIAL; (Rúbrica)  C. BELLANNI FONG PATIÑO, REGIDORA CONSTITUCIONAL Y VOCAL DE LA COMISIÒN DE ORDENAMIENTO TERRITORIAL; C. MARTHA SUSANA RODRÍGUEZ MEJÍA, REGIDORA CONSTITUCIONAL Y VOCAL DE LA COMISIÓN DE ORDENAMIENTO TERRITORIAL; (Rúbrica) C. DR. JUAN JOSÈ CUEVAS GARCIA, REGIDOR CONSTITUCIONAL Y VOCAL DE LA COMISIÒN DE ORDENAMIENTO TERRITORIAL; LIC. RODOLFO DE JESÙS HURTADO ORTEGA, REGIDOR CONSTITUCIONAL Y VOCAL DE LA COMISIÒN DE ORDENAMIENTO TERRITORIAL; (Rúbrica)  C. DR. JOSÈ FRANCISCO SÀNCHEZ PEÑA, REGIDOR CONSTITUCIONAL Y VOCAL DE LA COMISIÒN DE ORDENAMIENTO TERRITORIAL.</w:t>
      </w:r>
      <w:r w:rsidR="00B33F10">
        <w:rPr>
          <w:rFonts w:asciiTheme="minorHAnsi" w:eastAsia="Calibri" w:hAnsiTheme="minorHAnsi" w:cstheme="minorHAnsi"/>
          <w:sz w:val="20"/>
          <w:szCs w:val="20"/>
        </w:rPr>
        <w:t>-------------------------------------------------------------------------------------------------</w:t>
      </w:r>
      <w:r w:rsidRPr="008B34D1">
        <w:rPr>
          <w:rFonts w:asciiTheme="minorHAnsi" w:eastAsia="Calibri" w:hAnsiTheme="minorHAnsi" w:cstheme="minorHAnsi"/>
          <w:sz w:val="20"/>
          <w:szCs w:val="20"/>
        </w:rPr>
        <w:t xml:space="preserve"> </w:t>
      </w:r>
    </w:p>
    <w:p w:rsidR="007A460F" w:rsidRDefault="007A460F" w:rsidP="007A460F">
      <w:pPr>
        <w:spacing w:line="360" w:lineRule="auto"/>
        <w:jc w:val="both"/>
        <w:rPr>
          <w:rFonts w:ascii="Garamond" w:hAnsi="Garamond" w:cs="Calibri"/>
          <w:b/>
          <w:sz w:val="20"/>
          <w:szCs w:val="20"/>
          <w:lang w:val="es-ES"/>
        </w:rPr>
      </w:pPr>
    </w:p>
    <w:p w:rsidR="00B33F10" w:rsidRDefault="00B33F10" w:rsidP="007A460F">
      <w:pPr>
        <w:spacing w:line="360" w:lineRule="auto"/>
        <w:jc w:val="both"/>
        <w:rPr>
          <w:rFonts w:ascii="Garamond" w:hAnsi="Garamond" w:cs="Calibri"/>
          <w:sz w:val="20"/>
          <w:szCs w:val="20"/>
          <w:lang w:val="es-ES"/>
        </w:rPr>
      </w:pPr>
      <w:r>
        <w:rPr>
          <w:rFonts w:ascii="Garamond" w:hAnsi="Garamond" w:cs="Calibri"/>
          <w:sz w:val="20"/>
          <w:szCs w:val="20"/>
        </w:rPr>
        <w:t>----</w:t>
      </w:r>
      <w:r w:rsidR="007A460F" w:rsidRPr="007A460F">
        <w:rPr>
          <w:rFonts w:ascii="Garamond" w:hAnsi="Garamond" w:cs="Calibri"/>
          <w:b/>
          <w:sz w:val="20"/>
          <w:szCs w:val="20"/>
        </w:rPr>
        <w:t>7.4 Dictamen emitido por las Comisiones Edilicias de Gobernación; y Reglamentos y Puntos Constitucionales, que resuelve la iniciativa de Ordenamiento Municipal, presentada por el Presidente Municipal Interino, C. Rodolfo Domínguez Monroy, que busca la modificación al Reglamento Orgánico del Gobierno y la Administración Pública del Municipio de Puerto Vallarta, Jalisco</w:t>
      </w:r>
      <w:r w:rsidR="007A460F" w:rsidRPr="007A460F">
        <w:rPr>
          <w:rFonts w:ascii="Garamond" w:hAnsi="Garamond" w:cs="Calibri"/>
          <w:sz w:val="20"/>
          <w:szCs w:val="20"/>
        </w:rPr>
        <w:t>.</w:t>
      </w:r>
      <w:r w:rsidR="007A460F">
        <w:rPr>
          <w:rFonts w:ascii="Garamond" w:hAnsi="Garamond" w:cs="Calibri"/>
          <w:b/>
          <w:sz w:val="20"/>
          <w:szCs w:val="20"/>
          <w:lang w:val="es-ES"/>
        </w:rPr>
        <w:t xml:space="preserve"> </w:t>
      </w:r>
      <w:r w:rsidRPr="00B33F10">
        <w:rPr>
          <w:rFonts w:ascii="Garamond" w:hAnsi="Garamond" w:cs="Calibri"/>
          <w:sz w:val="20"/>
          <w:szCs w:val="20"/>
          <w:lang w:val="es-ES"/>
        </w:rPr>
        <w:t>A continuación se da cuenta con el presente Dictamen emitido por las Comisiones Edilicias, planteado y aprobado en los siguientes términos</w:t>
      </w:r>
      <w:proofErr w:type="gramStart"/>
      <w:r w:rsidRPr="00B33F10">
        <w:rPr>
          <w:rFonts w:ascii="Garamond" w:hAnsi="Garamond" w:cs="Calibri"/>
          <w:sz w:val="20"/>
          <w:szCs w:val="20"/>
          <w:lang w:val="es-ES"/>
        </w:rPr>
        <w:t>:</w:t>
      </w:r>
      <w:r>
        <w:rPr>
          <w:rFonts w:ascii="Garamond" w:hAnsi="Garamond" w:cs="Calibri"/>
          <w:sz w:val="20"/>
          <w:szCs w:val="20"/>
          <w:lang w:val="es-ES"/>
        </w:rPr>
        <w:t>----------------------------------------------------------------------------</w:t>
      </w:r>
      <w:proofErr w:type="gramEnd"/>
    </w:p>
    <w:p w:rsidR="009307FF" w:rsidRPr="00640B3A" w:rsidRDefault="009307FF" w:rsidP="009307FF">
      <w:pPr>
        <w:pStyle w:val="Sinespaciado"/>
        <w:ind w:left="-284"/>
        <w:jc w:val="both"/>
        <w:rPr>
          <w:rFonts w:asciiTheme="minorHAnsi" w:hAnsiTheme="minorHAnsi" w:cstheme="minorHAnsi"/>
        </w:rPr>
      </w:pPr>
      <w:r w:rsidRPr="008B34D1">
        <w:rPr>
          <w:rFonts w:asciiTheme="minorHAnsi" w:hAnsiTheme="minorHAnsi" w:cstheme="minorHAnsi"/>
        </w:rPr>
        <w:t xml:space="preserve">H. PLENO DEL AYUNTAMIENTO CONSTITUCIONAL DE PUERTO VALLARTA, JALISCO. PRESENTE. Los que suscriben, en nuestro carácter de integrantes de la Comisión Edilicia de </w:t>
      </w:r>
      <w:r w:rsidRPr="008B34D1">
        <w:rPr>
          <w:rFonts w:asciiTheme="minorHAnsi" w:hAnsiTheme="minorHAnsi" w:cstheme="minorHAnsi"/>
          <w:b/>
        </w:rPr>
        <w:t>Gobernación</w:t>
      </w:r>
      <w:r w:rsidRPr="008B34D1">
        <w:rPr>
          <w:rFonts w:asciiTheme="minorHAnsi" w:hAnsiTheme="minorHAnsi" w:cstheme="minorHAnsi"/>
        </w:rPr>
        <w:t xml:space="preserve">, en </w:t>
      </w:r>
      <w:proofErr w:type="spellStart"/>
      <w:r w:rsidRPr="008B34D1">
        <w:rPr>
          <w:rFonts w:asciiTheme="minorHAnsi" w:hAnsiTheme="minorHAnsi" w:cstheme="minorHAnsi"/>
        </w:rPr>
        <w:t>coadyuvancia</w:t>
      </w:r>
      <w:proofErr w:type="spellEnd"/>
      <w:r w:rsidRPr="008B34D1">
        <w:rPr>
          <w:rFonts w:asciiTheme="minorHAnsi" w:hAnsiTheme="minorHAnsi" w:cstheme="minorHAnsi"/>
        </w:rPr>
        <w:t xml:space="preserve"> con  la </w:t>
      </w:r>
      <w:r w:rsidRPr="008B34D1">
        <w:rPr>
          <w:rFonts w:asciiTheme="minorHAnsi" w:hAnsiTheme="minorHAnsi" w:cstheme="minorHAnsi"/>
          <w:b/>
        </w:rPr>
        <w:t>Comisión de Reglamentos y Puntos Constitucionales</w:t>
      </w:r>
      <w:r w:rsidRPr="008B34D1">
        <w:rPr>
          <w:rFonts w:asciiTheme="minorHAnsi" w:hAnsiTheme="minorHAnsi" w:cstheme="minorHAnsi"/>
        </w:rPr>
        <w:t xml:space="preserve">, con fundamento en lo establecido por  el artículo 27 de la Ley del Gobierno y la Administración Pública Municipal del Estado de Jalisco, así como los diversos, 47 fracciones VIII y XV,  49, 56, 54 y 71, del Reglamento Orgánico del Gobierno y la Administración Pública del Municipio de Puerto Vallarta, Jalisco, nos permitimos emitir el siguiente: </w:t>
      </w:r>
      <w:r w:rsidRPr="008B34D1">
        <w:rPr>
          <w:rFonts w:asciiTheme="minorHAnsi" w:hAnsiTheme="minorHAnsi" w:cstheme="minorHAnsi"/>
          <w:b/>
        </w:rPr>
        <w:t>DICTAMEN</w:t>
      </w:r>
      <w:r w:rsidRPr="008B34D1">
        <w:rPr>
          <w:rFonts w:asciiTheme="minorHAnsi" w:hAnsiTheme="minorHAnsi" w:cstheme="minorHAnsi"/>
        </w:rPr>
        <w:t xml:space="preserve"> Que tiene por objeto resolver la Iniciativa de Ordenamiento Municipal presentada por el Ciudadano Presidente Municipal Interino, Rodolfo Domínguez Monroy, que tiene por objeto que este Ayuntamiento autorice diversas modificaciones al Reglamento Orgánico del Gobierno y la Administración Pública del Municipio de Puerto Vallarta, Jalisco.  Para lo cual nos permitimos citar los siguientes: </w:t>
      </w:r>
      <w:r w:rsidRPr="008B34D1">
        <w:rPr>
          <w:rFonts w:asciiTheme="minorHAnsi" w:hAnsiTheme="minorHAnsi" w:cstheme="minorHAnsi"/>
          <w:b/>
        </w:rPr>
        <w:t>ANTECEDENTES, 1.-</w:t>
      </w:r>
      <w:r w:rsidRPr="008B34D1">
        <w:rPr>
          <w:rFonts w:asciiTheme="minorHAnsi" w:hAnsiTheme="minorHAnsi" w:cstheme="minorHAnsi"/>
          <w:b/>
          <w:i/>
        </w:rPr>
        <w:t xml:space="preserve"> </w:t>
      </w:r>
      <w:r w:rsidRPr="008B34D1">
        <w:rPr>
          <w:rFonts w:asciiTheme="minorHAnsi" w:hAnsiTheme="minorHAnsi" w:cstheme="minorHAnsi"/>
        </w:rPr>
        <w:t xml:space="preserve">En Sesión Ordinaria del Honorable Ayuntamiento Constitucional de Puerto Vallarta, de fecha 30 de agosto de 2018, el Ciudadano Presidente Municipal Interino Rodolfo Domínguez Monroy, presentó para su consideración la iniciativa de ordenamiento municipal que tiene por objeto la modificación  de diversas disposiciones del Reglamento Orgánico del Gobierno y la Administración Pública del Municipio de Puerto Vallarta, Jalisco. </w:t>
      </w:r>
      <w:r w:rsidRPr="008B34D1">
        <w:rPr>
          <w:rFonts w:asciiTheme="minorHAnsi" w:hAnsiTheme="minorHAnsi" w:cstheme="minorHAnsi"/>
          <w:b/>
        </w:rPr>
        <w:t>2.-</w:t>
      </w:r>
      <w:r w:rsidRPr="008B34D1">
        <w:rPr>
          <w:rFonts w:asciiTheme="minorHAnsi" w:hAnsiTheme="minorHAnsi" w:cstheme="minorHAnsi"/>
        </w:rPr>
        <w:t xml:space="preserve"> Derivado de lo anterior, mediante acuerdo edilicio No. 0603/2018, el Ayuntamiento aprobó turnar la citada iniciativa para su estudio y </w:t>
      </w:r>
      <w:proofErr w:type="spellStart"/>
      <w:r w:rsidRPr="008B34D1">
        <w:rPr>
          <w:rFonts w:asciiTheme="minorHAnsi" w:hAnsiTheme="minorHAnsi" w:cstheme="minorHAnsi"/>
        </w:rPr>
        <w:t>dictaminación</w:t>
      </w:r>
      <w:proofErr w:type="spellEnd"/>
      <w:r w:rsidRPr="008B34D1">
        <w:rPr>
          <w:rFonts w:asciiTheme="minorHAnsi" w:hAnsiTheme="minorHAnsi" w:cstheme="minorHAnsi"/>
        </w:rPr>
        <w:t xml:space="preserve"> a las comisiones de Gobernación y; Reglamentos y Puntos Constitucionales. Por lo que en cumplimiento a lo ordenado por el Pleno del Ayuntamiento, las presentes comisiones edilicias nos abocamos al conocimiento y análisis de la iniciativa que nos ocupa, tomando en cuenta las siguientes: </w:t>
      </w:r>
      <w:r w:rsidRPr="008B34D1">
        <w:rPr>
          <w:rFonts w:asciiTheme="minorHAnsi" w:hAnsiTheme="minorHAnsi" w:cstheme="minorHAnsi"/>
          <w:b/>
        </w:rPr>
        <w:t>CONSIDERACIONES</w:t>
      </w:r>
      <w:r>
        <w:rPr>
          <w:rFonts w:asciiTheme="minorHAnsi" w:hAnsiTheme="minorHAnsi" w:cstheme="minorHAnsi"/>
          <w:b/>
        </w:rPr>
        <w:t xml:space="preserve"> </w:t>
      </w:r>
      <w:r w:rsidRPr="008B34D1">
        <w:rPr>
          <w:rFonts w:asciiTheme="minorHAnsi" w:hAnsiTheme="minorHAnsi" w:cstheme="minorHAnsi"/>
          <w:color w:val="222222"/>
          <w:lang w:val="es-ES_tradnl" w:eastAsia="es-MX"/>
        </w:rPr>
        <w:t>Que como es de nuestro conocimiento, nuestro reglamento orgánico es la fuente específica del Derecho Administrativo en el ámbito municipal, por lo que funge como norma de carácter general, dictado por la Administración en el marco de sus competencias y en relación a los intereses públicos que les son encomendados,  teniendo un carácter obligatorio, abstracto e impersonal.</w:t>
      </w:r>
      <w:r>
        <w:rPr>
          <w:rFonts w:asciiTheme="minorHAnsi" w:hAnsiTheme="minorHAnsi" w:cstheme="minorHAnsi"/>
          <w:color w:val="222222"/>
          <w:lang w:val="es-ES_tradnl"/>
        </w:rPr>
        <w:t xml:space="preserve"> </w:t>
      </w:r>
      <w:r w:rsidRPr="008B34D1">
        <w:rPr>
          <w:rFonts w:asciiTheme="minorHAnsi" w:hAnsiTheme="minorHAnsi" w:cstheme="minorHAnsi"/>
          <w:color w:val="222222"/>
          <w:lang w:val="es-ES_tradnl" w:eastAsia="es-MX"/>
        </w:rPr>
        <w:t xml:space="preserve">Que en nuestra legislación, la Constitución Federal y Local faculta a los Ayuntamientos para aprobar Ordenanzas y Reglamentos, y a los Alcaldes a dictar Bandos de aplicación general en el término municipal, con la única limitación de que no contengan preceptos opuestos a las leyes o disposiciones generales, por lo que como norma dictada por la Administración Pública Municipal, sólo puede referirse y </w:t>
      </w:r>
      <w:r w:rsidRPr="008B34D1">
        <w:rPr>
          <w:rFonts w:asciiTheme="minorHAnsi" w:hAnsiTheme="minorHAnsi" w:cstheme="minorHAnsi"/>
          <w:color w:val="222222"/>
          <w:lang w:val="es-ES_tradnl" w:eastAsia="es-MX"/>
        </w:rPr>
        <w:lastRenderedPageBreak/>
        <w:t xml:space="preserve">regular las  materias que son propias de la administración, bien sea de su organización o del desarrollo de las atribuciones que le son otorgadas mediante la legislación federal y estatal, por consecuencia, sus disposiciones siempre estarán  subordinadas a la ley. </w:t>
      </w:r>
      <w:r w:rsidRPr="008B34D1">
        <w:rPr>
          <w:rFonts w:asciiTheme="minorHAnsi" w:hAnsiTheme="minorHAnsi" w:cstheme="minorHAnsi"/>
        </w:rPr>
        <w:t>Que los habitantes del Municipio de Puerto Vallarta, Jalisco, demandan un gobierno eficaz que dé resultados a la población a través de políticas públicas, programas y acciones que atiendan sus necesidades, así como un uso responsable y transparente de los recursos públicos.</w:t>
      </w:r>
      <w:r>
        <w:rPr>
          <w:rFonts w:asciiTheme="minorHAnsi" w:hAnsiTheme="minorHAnsi" w:cstheme="minorHAnsi"/>
        </w:rPr>
        <w:t xml:space="preserve"> </w:t>
      </w:r>
      <w:r w:rsidRPr="008B34D1">
        <w:rPr>
          <w:rFonts w:asciiTheme="minorHAnsi" w:hAnsiTheme="minorHAnsi" w:cstheme="minorHAnsi"/>
        </w:rPr>
        <w:t>Que el gobierno municipal debe administrar los recursos que obtiene de los contribuyentes y de las demás fuentes de ingresos públicos, de manera eficiente, eficaz y transparente y debe rendir cuentas puntualmente a la ciudadanía sobre la aplicación de dichos recursos y los resultados obtenidos. Que es la firme decisión de la presente Administración que sus dependencias reorienten sus esfuerzos acordes a las necesidades que hoy  la ciudadanía demanda, bajo un esquema de orden jurídico y disciplina. Que al mismo tiempo, es impostergable modernizar el funcionamiento de la Administración Pública Municipal, haciendo más eficiente su operación, mejorando la prestación de servicios a la ciudadanía, así como eliminando duplicidades en su estructura orgánica y en los programas gubernamentales, lo cual generará ahorros adicionales que podrán reorientarse a los programas prioritarios para la población.</w:t>
      </w:r>
      <w:r>
        <w:rPr>
          <w:rFonts w:asciiTheme="minorHAnsi" w:hAnsiTheme="minorHAnsi" w:cstheme="minorHAnsi"/>
        </w:rPr>
        <w:t xml:space="preserve"> </w:t>
      </w:r>
      <w:r w:rsidRPr="008B34D1">
        <w:rPr>
          <w:rFonts w:asciiTheme="minorHAnsi" w:hAnsiTheme="minorHAnsi" w:cstheme="minorHAnsi"/>
        </w:rPr>
        <w:t>Que la presente Administración tiene el firme propósito de dar resultados en el corto plazo con estas medidas y sentar las bases para la mejora continua de su funcionamiento, a través de acciones coordinadas, programadas adecuadamente y que sean periódicamente evaluadas.</w:t>
      </w:r>
      <w:r>
        <w:rPr>
          <w:rFonts w:asciiTheme="minorHAnsi" w:hAnsiTheme="minorHAnsi" w:cstheme="minorHAnsi"/>
        </w:rPr>
        <w:t xml:space="preserve"> </w:t>
      </w:r>
      <w:r w:rsidRPr="008B34D1">
        <w:rPr>
          <w:rFonts w:asciiTheme="minorHAnsi" w:hAnsiTheme="minorHAnsi" w:cstheme="minorHAnsi"/>
        </w:rPr>
        <w:t>Que las modificaciones y reformas que se plantean en el Reglamen</w:t>
      </w:r>
      <w:r w:rsidRPr="008B34D1">
        <w:rPr>
          <w:rFonts w:cstheme="minorHAnsi"/>
        </w:rPr>
        <w:t xml:space="preserve">to Orgánico del Gobierno y la Administración Pública del Municipio de Puerto Vallarta, Jalisco, tiene como objetivo principal dar claridad y certeza respecto a las facultades y atribuciones de las dependencias que integran la administración municipal. </w:t>
      </w:r>
      <w:r w:rsidRPr="008B34D1">
        <w:rPr>
          <w:rFonts w:asciiTheme="minorHAnsi" w:hAnsiTheme="minorHAnsi" w:cstheme="minorHAnsi"/>
          <w:b/>
        </w:rPr>
        <w:t>MARCO JURÍDICO</w:t>
      </w:r>
      <w:r>
        <w:rPr>
          <w:rFonts w:asciiTheme="minorHAnsi" w:hAnsiTheme="minorHAnsi" w:cstheme="minorHAnsi"/>
        </w:rPr>
        <w:t xml:space="preserve">, </w:t>
      </w:r>
      <w:r w:rsidRPr="008B34D1">
        <w:rPr>
          <w:rFonts w:asciiTheme="minorHAnsi" w:hAnsiTheme="minorHAnsi" w:cstheme="minorHAns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8B34D1">
        <w:rPr>
          <w:rFonts w:asciiTheme="minorHAnsi" w:eastAsia="Arial" w:hAnsiTheme="minorHAnsi" w:cstheme="minorHAnsi"/>
          <w:bCs/>
        </w:rPr>
        <w:t xml:space="preserve">Constitución Política del Estado Libre y Soberano de Jalisco, </w:t>
      </w:r>
      <w:r w:rsidRPr="008B34D1">
        <w:rPr>
          <w:rFonts w:asciiTheme="minorHAnsi" w:eastAsia="Arial" w:hAnsiTheme="minorHAnsi" w:cstheme="minorHAns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w:t>
      </w:r>
      <w:r>
        <w:rPr>
          <w:rFonts w:asciiTheme="minorHAnsi" w:eastAsia="Arial" w:hAnsiTheme="minorHAnsi" w:cstheme="minorHAnsi"/>
        </w:rPr>
        <w:t xml:space="preserve">y vecinal. </w:t>
      </w:r>
      <w:r w:rsidRPr="008B34D1">
        <w:rPr>
          <w:rFonts w:asciiTheme="minorHAnsi" w:hAnsiTheme="minorHAnsi" w:cstheme="minorHAnsi"/>
          <w:color w:val="000000"/>
        </w:rPr>
        <w:t xml:space="preserve">La facultad que tienen las presentes Comisiones de Gobernación y Reglamentos y Puntos Constitucionales para emitir el presente dictamen de conformidad al </w:t>
      </w:r>
      <w:r w:rsidRPr="008B34D1">
        <w:rPr>
          <w:rFonts w:asciiTheme="minorHAnsi" w:hAnsiTheme="minorHAnsi" w:cstheme="minorHAnsi"/>
        </w:rPr>
        <w:t>artículo 27 de la Ley del Gobierno y la Administración Pública Municipal del Estado de Jalisco, así como los diversos, 47 fracciones VIII y XV, 49, 56, 54 y 71, del Reglamento Orgánico del Gobierno y la Administración Pública del Municipio de Puerto Vallarta</w:t>
      </w:r>
      <w:r>
        <w:rPr>
          <w:rFonts w:asciiTheme="minorHAnsi" w:hAnsiTheme="minorHAnsi" w:cstheme="minorHAnsi"/>
        </w:rPr>
        <w:t xml:space="preserve">. </w:t>
      </w:r>
      <w:r w:rsidRPr="008B34D1">
        <w:rPr>
          <w:rFonts w:asciiTheme="minorHAnsi" w:hAnsiTheme="minorHAnsi" w:cstheme="minorHAnsi"/>
          <w:color w:val="000000"/>
        </w:rPr>
        <w:t>Una vez expuesto y fundado lo anterior, nos permitimos presentar para su aprobación, modificación  o negación los siguientes:</w:t>
      </w:r>
      <w:r>
        <w:rPr>
          <w:rFonts w:asciiTheme="minorHAnsi" w:hAnsiTheme="minorHAnsi" w:cstheme="minorHAnsi"/>
        </w:rPr>
        <w:t xml:space="preserve"> </w:t>
      </w:r>
      <w:r w:rsidRPr="008B34D1">
        <w:rPr>
          <w:rFonts w:asciiTheme="minorHAnsi" w:hAnsiTheme="minorHAnsi" w:cstheme="minorHAnsi"/>
          <w:b/>
          <w:color w:val="000000"/>
        </w:rPr>
        <w:t>PUNTOS RESOLUTIVOS</w:t>
      </w:r>
      <w:r>
        <w:rPr>
          <w:rFonts w:asciiTheme="minorHAnsi" w:hAnsiTheme="minorHAnsi" w:cstheme="minorHAnsi"/>
        </w:rPr>
        <w:t xml:space="preserve">, </w:t>
      </w:r>
      <w:r w:rsidRPr="008B34D1">
        <w:rPr>
          <w:rFonts w:asciiTheme="minorHAnsi" w:hAnsiTheme="minorHAnsi" w:cstheme="minorHAnsi"/>
          <w:b/>
          <w:color w:val="000000"/>
        </w:rPr>
        <w:t>PRIMERO.-</w:t>
      </w:r>
      <w:r w:rsidRPr="008B34D1">
        <w:rPr>
          <w:rFonts w:asciiTheme="minorHAnsi" w:hAnsiTheme="minorHAnsi" w:cstheme="minorHAnsi"/>
          <w:color w:val="000000"/>
        </w:rPr>
        <w:t xml:space="preserve"> El Ayuntamiento Constitucional de Puerto Vallarta, Jalisco, aprueba en lo general y lo particular la modificación del Reglamento Orgánico del Gobierno y la Administración Pública del Municipio de Puerto Vallarta, Jalisco, mediante la reforma a los artículos 11, 13, 26, 28, 47, 52, 54, 59, 69, 87, 88, 96, 100, 109, 110, 111, 114, 124, 125, fracción III, 126, 129, 130, 138, 139, 140, 141, 142, 143, 144, 145, 146, 147 y 148; la adición al artículo 104 párrafo segundo, 112 bis, 114 bis, 126 fracciones XIII y XIV, 127 bis, 128 bis, 129 bis, 131 segundo párrafo, 131 bis segundo párrafo, 133 segundo párrafo, 134 segundo párrafo, 136 segundo párrafo, 137 segundo párrafo y Capítulo IX De los Medios de Defensa; así como la derogación de los artículos 92, 93 y 124 segundo párrafo. Lo anterior, para quedar de la siguiente forma</w:t>
      </w:r>
      <w:proofErr w:type="gramStart"/>
      <w:r w:rsidRPr="008B34D1">
        <w:rPr>
          <w:rFonts w:asciiTheme="minorHAnsi" w:hAnsiTheme="minorHAnsi" w:cstheme="minorHAnsi"/>
          <w:color w:val="000000"/>
        </w:rPr>
        <w:t xml:space="preserve">: </w:t>
      </w:r>
      <w:r>
        <w:rPr>
          <w:rFonts w:asciiTheme="minorHAnsi" w:hAnsiTheme="minorHAnsi" w:cstheme="minorHAnsi"/>
          <w:color w:val="000000"/>
        </w:rPr>
        <w:t xml:space="preserve"> </w:t>
      </w:r>
      <w:r w:rsidRPr="008B34D1">
        <w:rPr>
          <w:rFonts w:asciiTheme="minorHAnsi" w:hAnsiTheme="minorHAnsi" w:cstheme="minorHAnsi"/>
          <w:b/>
          <w:bCs/>
          <w:i/>
        </w:rPr>
        <w:t>Artículo</w:t>
      </w:r>
      <w:proofErr w:type="gramEnd"/>
      <w:r w:rsidRPr="008B34D1">
        <w:rPr>
          <w:rFonts w:asciiTheme="minorHAnsi" w:hAnsiTheme="minorHAnsi" w:cstheme="minorHAnsi"/>
          <w:b/>
          <w:bCs/>
          <w:i/>
        </w:rPr>
        <w:t xml:space="preserve"> 11</w:t>
      </w:r>
      <w:r w:rsidRPr="008B34D1">
        <w:rPr>
          <w:rFonts w:asciiTheme="minorHAnsi" w:hAnsiTheme="minorHAnsi" w:cstheme="minorHAnsi"/>
          <w:bCs/>
          <w:i/>
        </w:rPr>
        <w:t xml:space="preserve">. </w:t>
      </w:r>
      <w:r w:rsidRPr="008B34D1">
        <w:rPr>
          <w:rFonts w:asciiTheme="minorHAnsi" w:hAnsiTheme="minorHAnsi" w:cstheme="minorHAnsi"/>
          <w:i/>
        </w:rPr>
        <w:t>Para ser Dele</w:t>
      </w:r>
      <w:r>
        <w:rPr>
          <w:rFonts w:asciiTheme="minorHAnsi" w:hAnsiTheme="minorHAnsi" w:cstheme="minorHAnsi"/>
          <w:i/>
        </w:rPr>
        <w:t xml:space="preserve">gado o Subdelegado se requiere: </w:t>
      </w:r>
      <w:r w:rsidRPr="008B34D1">
        <w:rPr>
          <w:rFonts w:asciiTheme="minorHAnsi" w:hAnsiTheme="minorHAnsi" w:cstheme="minorHAnsi"/>
          <w:i/>
        </w:rPr>
        <w:t xml:space="preserve">I. Ser ciudadano mexicano, en pleno ejercicio de sus derechos civiles. II. Saber leer y escribir. III. Acreditar una residencia en el Municipio de por lo menos 3 tres años. </w:t>
      </w:r>
      <w:r>
        <w:rPr>
          <w:rFonts w:asciiTheme="minorHAnsi" w:hAnsiTheme="minorHAnsi" w:cstheme="minorHAnsi"/>
          <w:i/>
        </w:rPr>
        <w:t xml:space="preserve"> </w:t>
      </w:r>
      <w:r w:rsidRPr="008B34D1">
        <w:rPr>
          <w:rFonts w:asciiTheme="minorHAnsi" w:hAnsiTheme="minorHAnsi" w:cstheme="minorHAnsi"/>
          <w:b/>
          <w:bCs/>
          <w:i/>
        </w:rPr>
        <w:t>Artículo 13.</w:t>
      </w:r>
      <w:r w:rsidRPr="008B34D1">
        <w:rPr>
          <w:rFonts w:asciiTheme="minorHAnsi" w:hAnsiTheme="minorHAnsi" w:cstheme="minorHAnsi"/>
          <w:bCs/>
          <w:i/>
        </w:rPr>
        <w:t xml:space="preserve"> </w:t>
      </w:r>
      <w:r w:rsidRPr="008B34D1">
        <w:rPr>
          <w:rFonts w:asciiTheme="minorHAnsi" w:hAnsiTheme="minorHAnsi" w:cstheme="minorHAnsi"/>
          <w:i/>
        </w:rPr>
        <w:t>Los Delegados y Agentes Municipales ejercerán sus atribuciones con autonomía de gestión, y darán cuenta de sus actos al Presidente Municipal, aunque estarán subordinados jerárquicamente al Secretario General, para todos los efectos administrativos.</w:t>
      </w:r>
      <w:r>
        <w:rPr>
          <w:rFonts w:asciiTheme="minorHAnsi" w:hAnsiTheme="minorHAnsi" w:cstheme="minorHAnsi"/>
          <w:i/>
        </w:rPr>
        <w:t xml:space="preserve"> </w:t>
      </w:r>
      <w:r w:rsidRPr="008B34D1">
        <w:rPr>
          <w:rFonts w:asciiTheme="minorHAnsi" w:hAnsiTheme="minorHAnsi" w:cstheme="minorHAnsi"/>
          <w:b/>
          <w:bCs/>
          <w:i/>
        </w:rPr>
        <w:t>Artículo 26.</w:t>
      </w:r>
      <w:r w:rsidRPr="008B34D1">
        <w:rPr>
          <w:rFonts w:asciiTheme="minorHAnsi" w:hAnsiTheme="minorHAnsi" w:cstheme="minorHAnsi"/>
          <w:bCs/>
          <w:i/>
        </w:rPr>
        <w:t xml:space="preserve"> </w:t>
      </w:r>
      <w:r w:rsidRPr="008B34D1">
        <w:rPr>
          <w:rFonts w:asciiTheme="minorHAnsi" w:hAnsiTheme="minorHAnsi" w:cstheme="minorHAnsi"/>
          <w:i/>
        </w:rPr>
        <w:t xml:space="preserve">La instalación del Ayuntamiento se realizará de conformidad con los plazos y procedimientos previstos por la ley. Durante el primer mes de su encargo, las dependencias y entidades del gobierno y la administración municipal entrante deberá realizar el inventario del patrimonio municipal existente y revisar el estado en que se encuentren los bienes, a fin de cotejarlo con las actas, inventarios, informes y documentos entregados por la administración anterior. Durante ese proceso, las autoridades entrantes podrán solicitar a los titulares salientes de las dependencias y entidades municipales las aclaraciones pertinentes. Las notificaciones, citatorios y solicitudes de aclaración serán remitidas por el Contralor Municipal. </w:t>
      </w:r>
      <w:r w:rsidRPr="008B34D1">
        <w:rPr>
          <w:rFonts w:asciiTheme="minorHAnsi" w:hAnsiTheme="minorHAnsi" w:cstheme="minorHAnsi"/>
          <w:b/>
          <w:bCs/>
          <w:i/>
        </w:rPr>
        <w:t>Artículo 28.</w:t>
      </w:r>
      <w:r w:rsidRPr="008B34D1">
        <w:rPr>
          <w:rFonts w:asciiTheme="minorHAnsi" w:hAnsiTheme="minorHAnsi" w:cstheme="minorHAnsi"/>
          <w:bCs/>
          <w:i/>
        </w:rPr>
        <w:t xml:space="preserve"> </w:t>
      </w:r>
      <w:r w:rsidRPr="008B34D1">
        <w:rPr>
          <w:rFonts w:asciiTheme="minorHAnsi" w:hAnsiTheme="minorHAnsi" w:cstheme="minorHAnsi"/>
          <w:i/>
        </w:rPr>
        <w:t xml:space="preserve">La Sesión de Instalación del Ayuntamiento se regirá por el orden del día que determine la convocatoria correspondiente, pero incluirá cuando menos los siguientes puntos: I. Declaratoria formal de instalación del Ayuntamiento. II. Nombramiento o ratificación, en su caso, del Secretario General, Tesorero y Contralor Municipal. III. Integración de las Comisiones Edilicias de carácter permanente. </w:t>
      </w:r>
      <w:r w:rsidRPr="008B34D1">
        <w:rPr>
          <w:rFonts w:asciiTheme="minorHAnsi" w:hAnsiTheme="minorHAnsi" w:cstheme="minorHAnsi"/>
          <w:b/>
          <w:i/>
        </w:rPr>
        <w:t>Artículo 47.-</w:t>
      </w:r>
      <w:r w:rsidRPr="008B34D1">
        <w:rPr>
          <w:rFonts w:asciiTheme="minorHAnsi" w:hAnsiTheme="minorHAnsi" w:cstheme="minorHAnsi"/>
          <w:i/>
        </w:rPr>
        <w:t xml:space="preserve"> Para el estudio, vigilancia y atención de los diversos asuntos que le corresponde conocer al Ayuntamiento, se instituyen las comisiones edilicias de carácter permanente, cuya integración será colegiada para su funcionamiento.</w:t>
      </w:r>
      <w:r>
        <w:rPr>
          <w:rFonts w:asciiTheme="minorHAnsi" w:hAnsiTheme="minorHAnsi" w:cstheme="minorHAnsi"/>
          <w:i/>
        </w:rPr>
        <w:t xml:space="preserve"> </w:t>
      </w:r>
      <w:r w:rsidRPr="008B34D1">
        <w:rPr>
          <w:rFonts w:asciiTheme="minorHAnsi" w:hAnsiTheme="minorHAnsi" w:cstheme="minorHAnsi"/>
          <w:i/>
        </w:rPr>
        <w:t>I….II….</w:t>
      </w:r>
      <w:r>
        <w:rPr>
          <w:rFonts w:asciiTheme="minorHAnsi" w:hAnsiTheme="minorHAnsi" w:cstheme="minorHAnsi"/>
          <w:i/>
        </w:rPr>
        <w:t xml:space="preserve"> </w:t>
      </w:r>
      <w:r w:rsidRPr="008B34D1">
        <w:rPr>
          <w:rFonts w:asciiTheme="minorHAnsi" w:hAnsiTheme="minorHAnsi" w:cstheme="minorHAnsi"/>
          <w:i/>
        </w:rPr>
        <w:t>III.- Comisión de Medio Ambiente</w:t>
      </w:r>
      <w:r>
        <w:rPr>
          <w:rFonts w:asciiTheme="minorHAnsi" w:hAnsiTheme="minorHAnsi" w:cstheme="minorHAnsi"/>
          <w:i/>
        </w:rPr>
        <w:t xml:space="preserve"> </w:t>
      </w:r>
      <w:r w:rsidRPr="008B34D1">
        <w:rPr>
          <w:rFonts w:asciiTheme="minorHAnsi" w:hAnsiTheme="minorHAnsi" w:cstheme="minorHAnsi"/>
          <w:i/>
        </w:rPr>
        <w:t>IV….XV….</w:t>
      </w:r>
      <w:r>
        <w:rPr>
          <w:rFonts w:asciiTheme="minorHAnsi" w:hAnsiTheme="minorHAnsi" w:cstheme="minorHAnsi"/>
          <w:i/>
        </w:rPr>
        <w:t xml:space="preserve"> </w:t>
      </w:r>
      <w:r w:rsidRPr="008B34D1">
        <w:rPr>
          <w:rFonts w:asciiTheme="minorHAnsi" w:hAnsiTheme="minorHAnsi" w:cstheme="minorHAnsi"/>
          <w:b/>
          <w:bCs/>
          <w:i/>
        </w:rPr>
        <w:t xml:space="preserve">Artículo 52. </w:t>
      </w:r>
      <w:r w:rsidRPr="008B34D1">
        <w:rPr>
          <w:rFonts w:asciiTheme="minorHAnsi" w:hAnsiTheme="minorHAnsi" w:cstheme="minorHAnsi"/>
          <w:i/>
        </w:rPr>
        <w:t xml:space="preserve">Además de las facultades genéricas que le competen, la comisión edilicia de Medio Ambiente tendrá la atribución de impulsar campañas para la promoción de la cultura de la sustentabilidad, el control de la </w:t>
      </w:r>
      <w:r w:rsidRPr="008B34D1">
        <w:rPr>
          <w:rFonts w:asciiTheme="minorHAnsi" w:hAnsiTheme="minorHAnsi" w:cstheme="minorHAnsi"/>
          <w:i/>
        </w:rPr>
        <w:lastRenderedPageBreak/>
        <w:t xml:space="preserve">contaminación, el cuidado de la flora y la fauna, y el manejo adecuado de los residuos. </w:t>
      </w:r>
      <w:r>
        <w:rPr>
          <w:rFonts w:asciiTheme="minorHAnsi" w:hAnsiTheme="minorHAnsi" w:cstheme="minorHAnsi"/>
          <w:i/>
        </w:rPr>
        <w:t xml:space="preserve"> </w:t>
      </w:r>
      <w:r w:rsidRPr="008B34D1">
        <w:rPr>
          <w:rFonts w:asciiTheme="minorHAnsi" w:hAnsiTheme="minorHAnsi" w:cstheme="minorHAnsi"/>
          <w:b/>
          <w:bCs/>
          <w:i/>
        </w:rPr>
        <w:t>Artículo 54.</w:t>
      </w:r>
      <w:r w:rsidRPr="008B34D1">
        <w:rPr>
          <w:rFonts w:asciiTheme="minorHAnsi" w:hAnsiTheme="minorHAnsi" w:cstheme="minorHAnsi"/>
          <w:bCs/>
          <w:i/>
        </w:rPr>
        <w:t xml:space="preserve"> </w:t>
      </w:r>
      <w:r w:rsidRPr="008B34D1">
        <w:rPr>
          <w:rFonts w:asciiTheme="minorHAnsi" w:hAnsiTheme="minorHAnsi" w:cstheme="minorHAnsi"/>
          <w:i/>
        </w:rPr>
        <w:t>Además de las facultades genéricas que le competen, la comisión edilicia de Igualdad de género y desarrollo integral humano tendrá las siguientes atribuciones: I….II….</w:t>
      </w:r>
      <w:r>
        <w:rPr>
          <w:rFonts w:asciiTheme="minorHAnsi" w:hAnsiTheme="minorHAnsi" w:cstheme="minorHAnsi"/>
          <w:i/>
        </w:rPr>
        <w:t xml:space="preserve"> </w:t>
      </w:r>
      <w:r w:rsidRPr="008B34D1">
        <w:rPr>
          <w:rFonts w:asciiTheme="minorHAnsi" w:hAnsiTheme="minorHAnsi" w:cstheme="minorHAnsi"/>
          <w:b/>
          <w:bCs/>
          <w:i/>
        </w:rPr>
        <w:t>Artículo 59.</w:t>
      </w:r>
      <w:r w:rsidRPr="008B34D1">
        <w:rPr>
          <w:rFonts w:asciiTheme="minorHAnsi" w:hAnsiTheme="minorHAnsi" w:cstheme="minorHAnsi"/>
          <w:bCs/>
          <w:i/>
        </w:rPr>
        <w:t xml:space="preserve"> </w:t>
      </w:r>
      <w:r w:rsidRPr="008B34D1">
        <w:rPr>
          <w:rFonts w:asciiTheme="minorHAnsi" w:hAnsiTheme="minorHAnsi" w:cstheme="minorHAnsi"/>
          <w:i/>
        </w:rPr>
        <w:t>Además de las facultades genéricas que le competen, la comisión edilicia de justicia y Derechos Humanos ejercerá las siguientes atribuciones</w:t>
      </w:r>
      <w:proofErr w:type="gramStart"/>
      <w:r w:rsidRPr="008B34D1">
        <w:rPr>
          <w:rFonts w:asciiTheme="minorHAnsi" w:hAnsiTheme="minorHAnsi" w:cstheme="minorHAnsi"/>
          <w:i/>
        </w:rPr>
        <w:t xml:space="preserve">: </w:t>
      </w:r>
      <w:r>
        <w:rPr>
          <w:rFonts w:asciiTheme="minorHAnsi" w:hAnsiTheme="minorHAnsi" w:cstheme="minorHAnsi"/>
          <w:i/>
        </w:rPr>
        <w:t xml:space="preserve"> </w:t>
      </w:r>
      <w:r w:rsidRPr="008B34D1">
        <w:rPr>
          <w:rFonts w:asciiTheme="minorHAnsi" w:hAnsiTheme="minorHAnsi" w:cstheme="minorHAnsi"/>
          <w:i/>
        </w:rPr>
        <w:t>I</w:t>
      </w:r>
      <w:proofErr w:type="gramEnd"/>
      <w:r w:rsidRPr="008B34D1">
        <w:rPr>
          <w:rFonts w:asciiTheme="minorHAnsi" w:hAnsiTheme="minorHAnsi" w:cstheme="minorHAnsi"/>
          <w:i/>
        </w:rPr>
        <w:t>. Dictaminar y promover ante el Ayuntamiento el Programa Municipal de Derechos Humanos. II. Proponer al Pleno del Ayuntamiento, la convocatoria para la elección de Jueces municipales. III. Dictaminar y promover ante el Ayuntamiento las iniciativas que se refieran al reconocimiento y la promoción de los Derechos Humanos en el municipio.</w:t>
      </w:r>
      <w:r>
        <w:rPr>
          <w:rFonts w:asciiTheme="minorHAnsi" w:hAnsiTheme="minorHAnsi" w:cstheme="minorHAnsi"/>
          <w:i/>
        </w:rPr>
        <w:t xml:space="preserve"> </w:t>
      </w:r>
      <w:r w:rsidRPr="008B34D1">
        <w:rPr>
          <w:rFonts w:asciiTheme="minorHAnsi" w:hAnsiTheme="minorHAnsi" w:cstheme="minorHAnsi"/>
          <w:i/>
        </w:rPr>
        <w:t xml:space="preserve">IV. Tomar conocimiento de las resoluciones de los procedimientos de responsabilidad administrativa cuyo conocimiento y tramitación competa al órgano de gobierno. </w:t>
      </w:r>
      <w:r w:rsidRPr="008B34D1">
        <w:rPr>
          <w:rFonts w:asciiTheme="minorHAnsi" w:hAnsiTheme="minorHAnsi" w:cstheme="minorHAnsi"/>
          <w:b/>
          <w:bCs/>
          <w:i/>
        </w:rPr>
        <w:t>Artículo 69</w:t>
      </w:r>
      <w:r w:rsidRPr="008B34D1">
        <w:rPr>
          <w:rFonts w:asciiTheme="minorHAnsi" w:hAnsiTheme="minorHAnsi" w:cstheme="minorHAnsi"/>
          <w:bCs/>
          <w:i/>
        </w:rPr>
        <w:t xml:space="preserve">. </w:t>
      </w:r>
      <w:r w:rsidRPr="008B34D1">
        <w:rPr>
          <w:rFonts w:asciiTheme="minorHAnsi" w:hAnsiTheme="minorHAnsi" w:cstheme="minorHAnsi"/>
          <w:i/>
        </w:rPr>
        <w:t>Todas las comisiones edilicias serán colegiadas, y se integrarán preferentemente con un número impar de munícipes. Los ediles deberán presidir por lo menos una comisión, además cada munícipe debe estar integrado por lo menos a tres comisiones, en los términos de la Ley del Gobierno y la Administración Pública Municipal del Estado de Jalisco.</w:t>
      </w:r>
      <w:r w:rsidRPr="008B34D1">
        <w:rPr>
          <w:rFonts w:asciiTheme="minorHAnsi" w:hAnsiTheme="minorHAnsi" w:cstheme="minorHAnsi"/>
        </w:rPr>
        <w:t xml:space="preserve"> </w:t>
      </w:r>
      <w:r w:rsidRPr="008B34D1">
        <w:rPr>
          <w:rFonts w:asciiTheme="minorHAnsi" w:hAnsiTheme="minorHAnsi" w:cstheme="minorHAnsi"/>
          <w:b/>
          <w:bCs/>
          <w:i/>
        </w:rPr>
        <w:t>Artículo 87.</w:t>
      </w:r>
      <w:r w:rsidRPr="008B34D1">
        <w:rPr>
          <w:rFonts w:asciiTheme="minorHAnsi" w:hAnsiTheme="minorHAnsi" w:cstheme="minorHAnsi"/>
          <w:bCs/>
          <w:i/>
        </w:rPr>
        <w:t xml:space="preserve"> </w:t>
      </w:r>
      <w:r w:rsidRPr="008B34D1">
        <w:rPr>
          <w:rFonts w:asciiTheme="minorHAnsi" w:hAnsiTheme="minorHAnsi" w:cstheme="minorHAnsi"/>
          <w:i/>
        </w:rPr>
        <w:t>Corresponde al Presidente Municipal la aplicación de las leyes, reglamentos, decretos, acuerdos y demás disposiciones normativas cuya ejecución corresponda al municipio.  Será asimismo titular del ejercicio de la administración del municipio y la prestación de sus servicios públicos, en la forma y términos que determinen las leyes,  así como proponer al Pleno del Ayuntamiento la extinción de los organismos públicos descentralizados y la abrogación de la reglamentación correspondiente, o en su caso, la fusión de estos con otros de la misma naturaleza, 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r>
        <w:rPr>
          <w:rFonts w:asciiTheme="minorHAnsi" w:hAnsiTheme="minorHAnsi" w:cstheme="minorHAnsi"/>
          <w:i/>
        </w:rPr>
        <w:t xml:space="preserve"> </w:t>
      </w:r>
      <w:r w:rsidRPr="008B34D1">
        <w:rPr>
          <w:rFonts w:asciiTheme="minorHAnsi" w:hAnsiTheme="minorHAnsi" w:cstheme="minorHAnsi"/>
          <w:i/>
        </w:rPr>
        <w:t xml:space="preserve">….  </w:t>
      </w:r>
      <w:r w:rsidRPr="008B34D1">
        <w:rPr>
          <w:rFonts w:asciiTheme="minorHAnsi" w:hAnsiTheme="minorHAnsi" w:cstheme="minorHAnsi"/>
          <w:b/>
          <w:bCs/>
          <w:i/>
        </w:rPr>
        <w:t>Artículo 88.</w:t>
      </w:r>
      <w:r w:rsidRPr="008B34D1">
        <w:rPr>
          <w:rFonts w:asciiTheme="minorHAnsi" w:hAnsiTheme="minorHAnsi" w:cstheme="minorHAnsi"/>
          <w:bCs/>
          <w:i/>
        </w:rPr>
        <w:t xml:space="preserve"> </w:t>
      </w:r>
      <w:r w:rsidRPr="008B34D1">
        <w:rPr>
          <w:rFonts w:asciiTheme="minorHAnsi" w:hAnsiTheme="minorHAnsi" w:cstheme="minorHAnsi"/>
          <w:i/>
        </w:rPr>
        <w:t xml:space="preserve">Para auxiliar al Presidente Municipal en el ejercicio de sus atribuciones, existirá un área de apoyo denominada Despacho del Presidente Municipal, integrada por la Secretaría Particular, la Secretaría Privada, una Coordinación General de Asesores y una Coordinación de Giras y Eventos. Los jueces municipales dependerán orgánicamente de la Presidencia Municipal. De igual forma, pertenecerá al Despacho del Presidente 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 </w:t>
      </w:r>
      <w:r w:rsidRPr="008B34D1">
        <w:rPr>
          <w:rFonts w:asciiTheme="minorHAnsi" w:hAnsiTheme="minorHAnsi" w:cstheme="minorHAnsi"/>
          <w:b/>
          <w:i/>
        </w:rPr>
        <w:t>Artículo 92.</w:t>
      </w:r>
      <w:r w:rsidRPr="008B34D1">
        <w:rPr>
          <w:rFonts w:asciiTheme="minorHAnsi" w:hAnsiTheme="minorHAnsi" w:cstheme="minorHAnsi"/>
          <w:i/>
        </w:rPr>
        <w:t xml:space="preserve"> Derogado </w:t>
      </w:r>
      <w:r w:rsidRPr="008B34D1">
        <w:rPr>
          <w:rFonts w:asciiTheme="minorHAnsi" w:hAnsiTheme="minorHAnsi" w:cstheme="minorHAnsi"/>
          <w:b/>
          <w:i/>
        </w:rPr>
        <w:t>Artículo 93.</w:t>
      </w:r>
      <w:r w:rsidRPr="008B34D1">
        <w:rPr>
          <w:rFonts w:asciiTheme="minorHAnsi" w:hAnsiTheme="minorHAnsi" w:cstheme="minorHAnsi"/>
          <w:i/>
        </w:rPr>
        <w:t xml:space="preserve"> Derogado</w:t>
      </w:r>
      <w:r>
        <w:rPr>
          <w:rFonts w:asciiTheme="minorHAnsi" w:hAnsiTheme="minorHAnsi" w:cstheme="minorHAnsi"/>
          <w:i/>
        </w:rPr>
        <w:t xml:space="preserve">. </w:t>
      </w:r>
      <w:r w:rsidRPr="008B34D1">
        <w:rPr>
          <w:rFonts w:asciiTheme="minorHAnsi" w:hAnsiTheme="minorHAnsi" w:cstheme="minorHAnsi"/>
          <w:b/>
          <w:bCs/>
          <w:i/>
        </w:rPr>
        <w:t>Artículo 96.</w:t>
      </w:r>
      <w:r w:rsidRPr="008B34D1">
        <w:rPr>
          <w:rFonts w:asciiTheme="minorHAnsi" w:hAnsiTheme="minorHAnsi" w:cstheme="minorHAnsi"/>
          <w:bCs/>
          <w:i/>
        </w:rPr>
        <w:t xml:space="preserve"> </w:t>
      </w:r>
      <w:r w:rsidRPr="008B34D1">
        <w:rPr>
          <w:rFonts w:asciiTheme="minorHAnsi" w:hAnsiTheme="minorHAnsi" w:cstheme="minorHAnsi"/>
          <w:i/>
        </w:rPr>
        <w:t xml:space="preserve">La Sindicatura se auxiliará de la Dirección Jurídica y demás dependencias necesarias en el ejercicio de sus facultades, y contará con una oficialía de partes para la recepción de todo tipo de notificaciones judiciales y comunicaciones oficiales sobre los asuntos jurídicos en los que sea parte el municipio. </w:t>
      </w:r>
      <w:r w:rsidRPr="008B34D1">
        <w:rPr>
          <w:rFonts w:asciiTheme="minorHAnsi" w:hAnsiTheme="minorHAnsi" w:cstheme="minorHAnsi"/>
          <w:b/>
          <w:bCs/>
          <w:i/>
        </w:rPr>
        <w:t>Artículo 100</w:t>
      </w:r>
      <w:r w:rsidRPr="008B34D1">
        <w:rPr>
          <w:rFonts w:asciiTheme="minorHAnsi" w:hAnsiTheme="minorHAnsi" w:cstheme="minorHAnsi"/>
          <w:bCs/>
          <w:i/>
        </w:rPr>
        <w:t xml:space="preserve">. En apoyo a las funciones que realizan los Regidores, se instituye la Sala de Regidores, </w:t>
      </w:r>
      <w:r w:rsidRPr="008B34D1">
        <w:rPr>
          <w:rFonts w:asciiTheme="minorHAnsi" w:hAnsiTheme="minorHAnsi" w:cstheme="minorHAnsi"/>
          <w:i/>
        </w:rPr>
        <w:t xml:space="preserve">conformada por servidores públicos que realizan funciones administrativas, de investigación, asistencia técnica y gestoría, y dependerán orgánica y administrativamente de la Secretaría General del Ayuntamiento, en  </w:t>
      </w:r>
      <w:r w:rsidRPr="008B34D1">
        <w:rPr>
          <w:rFonts w:asciiTheme="minorHAnsi" w:hAnsiTheme="minorHAnsi" w:cstheme="minorHAnsi"/>
          <w:bCs/>
          <w:i/>
        </w:rPr>
        <w:t>cumplimiento a la fracción I, del artículo 111, de este ordenamiento.</w:t>
      </w:r>
      <w:r>
        <w:rPr>
          <w:rFonts w:asciiTheme="minorHAnsi" w:hAnsiTheme="minorHAnsi" w:cstheme="minorHAnsi"/>
          <w:bCs/>
          <w:i/>
        </w:rPr>
        <w:t xml:space="preserve"> </w:t>
      </w:r>
      <w:r w:rsidRPr="008B34D1">
        <w:rPr>
          <w:rFonts w:asciiTheme="minorHAnsi" w:hAnsiTheme="minorHAnsi" w:cstheme="minorHAnsi"/>
          <w:b/>
          <w:bCs/>
          <w:i/>
        </w:rPr>
        <w:t>Artículo 104</w:t>
      </w:r>
      <w:r w:rsidRPr="008B34D1">
        <w:rPr>
          <w:rFonts w:asciiTheme="minorHAnsi" w:hAnsiTheme="minorHAnsi" w:cstheme="minorHAnsi"/>
          <w:bCs/>
          <w:i/>
        </w:rPr>
        <w:t>….</w:t>
      </w:r>
      <w:r>
        <w:rPr>
          <w:rFonts w:asciiTheme="minorHAnsi" w:hAnsiTheme="minorHAnsi" w:cstheme="minorHAnsi"/>
          <w:bCs/>
          <w:i/>
        </w:rPr>
        <w:t xml:space="preserve"> </w:t>
      </w:r>
      <w:r w:rsidRPr="008B34D1">
        <w:rPr>
          <w:rFonts w:asciiTheme="minorHAnsi" w:hAnsiTheme="minorHAnsi" w:cstheme="minorHAnsi"/>
          <w:i/>
        </w:rPr>
        <w:t>Así mismo, corresponde a los Jueces Municipales radicar y resolver los medios de defensa interpuestos por los administrados en contra de actos administrativos emitidos por las autoridades municipales, por considerar que han afectado su interés jurídico. ….</w:t>
      </w:r>
      <w:r>
        <w:rPr>
          <w:rFonts w:asciiTheme="minorHAnsi" w:hAnsiTheme="minorHAnsi" w:cstheme="minorHAnsi"/>
          <w:i/>
        </w:rPr>
        <w:t xml:space="preserve"> </w:t>
      </w:r>
      <w:r w:rsidRPr="008B34D1">
        <w:rPr>
          <w:rFonts w:asciiTheme="minorHAnsi" w:hAnsiTheme="minorHAnsi" w:cstheme="minorHAnsi"/>
          <w:b/>
          <w:bCs/>
          <w:i/>
        </w:rPr>
        <w:t>Artículo 109.</w:t>
      </w:r>
      <w:r w:rsidRPr="008B34D1">
        <w:rPr>
          <w:rFonts w:asciiTheme="minorHAnsi" w:hAnsiTheme="minorHAnsi" w:cstheme="minorHAnsi"/>
          <w:bCs/>
          <w:i/>
        </w:rPr>
        <w:t xml:space="preserve"> </w:t>
      </w:r>
      <w:r w:rsidRPr="008B34D1">
        <w:rPr>
          <w:rFonts w:asciiTheme="minorHAnsi" w:hAnsiTheme="minorHAnsi" w:cstheme="minorHAnsi"/>
          <w:i/>
        </w:rPr>
        <w:t xml:space="preserve">Para auxiliar en sus funciones al Ayuntamiento, el municipio contará con la Secretaría General, la Tesorería y la Contraloría Municipal, que ejercerán las atribuciones que les confieren las diversas leyes de aplicación municipal, y cuyos titulares serán elegidos mediante acuerdo del Ayuntamiento, adoptado por mayoría simple, con observancia de los procedimientos y requisitos de elegibilidad que impone la ley. </w:t>
      </w:r>
      <w:r>
        <w:rPr>
          <w:rFonts w:asciiTheme="minorHAnsi" w:hAnsiTheme="minorHAnsi" w:cstheme="minorHAnsi"/>
          <w:i/>
        </w:rPr>
        <w:t xml:space="preserve"> </w:t>
      </w:r>
      <w:r w:rsidRPr="008B34D1">
        <w:rPr>
          <w:rFonts w:asciiTheme="minorHAnsi" w:hAnsiTheme="minorHAnsi" w:cstheme="minorHAnsi"/>
          <w:b/>
          <w:bCs/>
          <w:i/>
        </w:rPr>
        <w:t>Artículo 110.</w:t>
      </w:r>
      <w:r w:rsidRPr="008B34D1">
        <w:rPr>
          <w:rFonts w:asciiTheme="minorHAnsi" w:hAnsiTheme="minorHAnsi" w:cstheme="minorHAnsi"/>
          <w:bCs/>
          <w:i/>
        </w:rPr>
        <w:t xml:space="preserve"> </w:t>
      </w:r>
      <w:r w:rsidRPr="008B34D1">
        <w:rPr>
          <w:rFonts w:asciiTheme="minorHAnsi" w:hAnsiTheme="minorHAnsi" w:cstheme="minorHAnsi"/>
          <w:i/>
        </w:rPr>
        <w:t xml:space="preserve">Los titulares de la Secretaría General, la Tesorería y la Contraloría Municipal podrán ser removidos por el Ayuntamiento, bajo el mismo procedimiento previsto para su nombramiento. </w:t>
      </w:r>
      <w:r w:rsidRPr="008B34D1">
        <w:rPr>
          <w:rFonts w:cstheme="minorHAnsi"/>
          <w:b/>
          <w:i/>
        </w:rPr>
        <w:t>Artículo 111</w:t>
      </w:r>
      <w:r w:rsidRPr="008B34D1">
        <w:rPr>
          <w:rFonts w:cstheme="minorHAnsi"/>
          <w:i/>
        </w:rPr>
        <w:t>…..</w:t>
      </w:r>
      <w:r w:rsidRPr="008B34D1">
        <w:rPr>
          <w:rFonts w:asciiTheme="minorHAnsi" w:hAnsiTheme="minorHAnsi" w:cstheme="minorHAnsi"/>
          <w:i/>
        </w:rPr>
        <w:t>I. Brindar asesoría técnica y jurídica a los munícipes y a las comisiones edilicias, para el estudio y dictamen de los asuntos que les sean turnados, así como en  técnica legislativa.</w:t>
      </w:r>
      <w:r>
        <w:rPr>
          <w:rFonts w:asciiTheme="minorHAnsi" w:hAnsiTheme="minorHAnsi" w:cstheme="minorHAnsi"/>
          <w:i/>
        </w:rPr>
        <w:t xml:space="preserve"> </w:t>
      </w:r>
      <w:r w:rsidRPr="008B34D1">
        <w:rPr>
          <w:rFonts w:asciiTheme="minorHAnsi" w:hAnsiTheme="minorHAnsi" w:cstheme="minorHAnsi"/>
          <w:i/>
        </w:rPr>
        <w:t>II. Organizar el proceso continuo y permanente de mejora regulatoria del municipio, en los términos que ordena la Ley del Procedimiento Administrativo del Estado de Jalisco. III. Elaborar la convocatoria para las sesiones del Consejo Municipal de Giros Restringidos sobre Venta y Consumo de Bebidas Alcohólicas, y formar parte como vocal técnico, con derecho a voz.</w:t>
      </w:r>
      <w:r>
        <w:rPr>
          <w:rFonts w:asciiTheme="minorHAnsi" w:hAnsiTheme="minorHAnsi" w:cstheme="minorHAnsi"/>
          <w:i/>
        </w:rPr>
        <w:t xml:space="preserve"> </w:t>
      </w:r>
      <w:r w:rsidRPr="008B34D1">
        <w:rPr>
          <w:rFonts w:asciiTheme="minorHAnsi" w:hAnsiTheme="minorHAnsi" w:cstheme="minorHAnsi"/>
          <w:i/>
        </w:rPr>
        <w:t>IV. Sistematizar la Oficialía de Partes del Municipio;</w:t>
      </w:r>
      <w:r>
        <w:rPr>
          <w:rFonts w:asciiTheme="minorHAnsi" w:hAnsiTheme="minorHAnsi" w:cstheme="minorHAnsi"/>
          <w:i/>
        </w:rPr>
        <w:t xml:space="preserve"> </w:t>
      </w:r>
      <w:r w:rsidRPr="008B34D1">
        <w:rPr>
          <w:rFonts w:asciiTheme="minorHAnsi" w:hAnsiTheme="minorHAnsi" w:cstheme="minorHAnsi"/>
          <w:i/>
        </w:rPr>
        <w:t>V. Organizar administrativamente el patrimonio inmobiliario del municipio.</w:t>
      </w:r>
      <w:r>
        <w:rPr>
          <w:rFonts w:asciiTheme="minorHAnsi" w:hAnsiTheme="minorHAnsi" w:cstheme="minorHAnsi"/>
          <w:i/>
        </w:rPr>
        <w:t xml:space="preserve"> </w:t>
      </w:r>
      <w:r w:rsidRPr="008B34D1">
        <w:rPr>
          <w:rFonts w:asciiTheme="minorHAnsi" w:hAnsiTheme="minorHAnsi" w:cstheme="minorHAnsi"/>
          <w:i/>
        </w:rPr>
        <w:t>VI. 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 Subdirección de Protección Civil y Bomberos, las Delegaciones y Agencias Municipales y demás personal que se le asigne y establezca anualmente en la plantilla de personal aprobada por el ayuntamiento. VII. Suscribir y validar los dictámenes cuya emisión competa a la administración pública municipal, a partir de los estudios técnicos, análisis o proyectos que le remitan las diferentes dependencias.</w:t>
      </w:r>
      <w:r>
        <w:rPr>
          <w:rFonts w:asciiTheme="minorHAnsi" w:hAnsiTheme="minorHAnsi" w:cstheme="minorHAnsi"/>
          <w:i/>
        </w:rPr>
        <w:t xml:space="preserve"> </w:t>
      </w:r>
      <w:r w:rsidRPr="008B34D1">
        <w:rPr>
          <w:rFonts w:asciiTheme="minorHAnsi" w:hAnsiTheme="minorHAnsi" w:cstheme="minorHAnsi"/>
          <w:i/>
        </w:rPr>
        <w:t xml:space="preserve">VIII. Notificar los acuerdos del Ayuntamiento así como vigilar el cumplimiento de los mismos. IX. Notificar dentro de los 60 días naturales posteriores a la instalación del  Ayuntamiento, los asuntos turnados que hayan quedado pendientes por las Comisiones Edilicias de la Administración Inmediata Anterior. X. Las demás que le confiera éste u otros ordenamientos municipales, o el Presidente Municipal. </w:t>
      </w:r>
      <w:r w:rsidRPr="008B34D1">
        <w:rPr>
          <w:rFonts w:asciiTheme="minorHAnsi" w:hAnsiTheme="minorHAnsi" w:cstheme="minorHAnsi"/>
          <w:b/>
          <w:i/>
        </w:rPr>
        <w:t>Artículo 112 bis.</w:t>
      </w:r>
      <w:r w:rsidRPr="008B34D1">
        <w:rPr>
          <w:rFonts w:asciiTheme="minorHAnsi" w:hAnsiTheme="minorHAnsi" w:cstheme="minorHAnsi"/>
          <w:i/>
        </w:rPr>
        <w:t xml:space="preserve"> Para el ejercicio de las funciones y atribuciones que le corresponden a la Tesorería Municipal, contenidas en este reglamento, tendrá a su cargo la Subdirección de Catastro, la cual contará con las Jefaturas de Trámite y Registro y, la de Valuación. De igual, forma tendrá a su cargo la </w:t>
      </w:r>
      <w:proofErr w:type="spellStart"/>
      <w:r w:rsidRPr="008B34D1">
        <w:rPr>
          <w:rFonts w:asciiTheme="minorHAnsi" w:hAnsiTheme="minorHAnsi" w:cstheme="minorHAnsi"/>
          <w:i/>
        </w:rPr>
        <w:t>Subtesorería</w:t>
      </w:r>
      <w:proofErr w:type="spellEnd"/>
      <w:r w:rsidRPr="008B34D1">
        <w:rPr>
          <w:rFonts w:cstheme="minorHAnsi"/>
          <w:i/>
        </w:rPr>
        <w:t xml:space="preserve">, la cual contará con una Jefatura Administrativa; el Contador General que contará con la </w:t>
      </w:r>
      <w:proofErr w:type="spellStart"/>
      <w:r w:rsidRPr="008B34D1">
        <w:rPr>
          <w:rFonts w:cstheme="minorHAnsi"/>
          <w:i/>
        </w:rPr>
        <w:t>Subjefatura</w:t>
      </w:r>
      <w:proofErr w:type="spellEnd"/>
      <w:r w:rsidRPr="008B34D1">
        <w:rPr>
          <w:rFonts w:cstheme="minorHAnsi"/>
          <w:i/>
        </w:rPr>
        <w:t xml:space="preserve"> de Contabilidad, así como las Jefaturas de Control presupuestal, Jefatura de Egresos, Jefatura de Ingresos, Jefatura de Fiscalización, Jefatura de Proveeduría, Jefatura de Apremios y demás personal que se le asigne y establezca anualmente en la plantilla de personal aprobada por el ayuntamiento.</w:t>
      </w:r>
      <w:r>
        <w:rPr>
          <w:rFonts w:cstheme="minorHAnsi"/>
          <w:i/>
        </w:rPr>
        <w:t xml:space="preserve"> </w:t>
      </w:r>
      <w:r w:rsidRPr="008B34D1">
        <w:rPr>
          <w:rFonts w:asciiTheme="minorHAnsi" w:hAnsiTheme="minorHAnsi" w:cstheme="minorHAnsi"/>
          <w:b/>
          <w:bCs/>
          <w:i/>
        </w:rPr>
        <w:t xml:space="preserve">Artículo 114. </w:t>
      </w:r>
      <w:r w:rsidRPr="008B34D1">
        <w:rPr>
          <w:rFonts w:asciiTheme="minorHAnsi" w:hAnsiTheme="minorHAnsi" w:cstheme="minorHAnsi"/>
          <w:i/>
        </w:rPr>
        <w:t xml:space="preserve">El Contralor Municipal ejercerá las atribuciones que la Ley del Gobierno y la Administración Pública Municipal otorga al titular del órgano de control interno, y además </w:t>
      </w:r>
      <w:r w:rsidRPr="008B34D1">
        <w:rPr>
          <w:rFonts w:asciiTheme="minorHAnsi" w:hAnsiTheme="minorHAnsi" w:cstheme="minorHAnsi"/>
          <w:i/>
        </w:rPr>
        <w:lastRenderedPageBreak/>
        <w:t xml:space="preserve">será competente para el desarrollo de las siguientes tareas: </w:t>
      </w:r>
      <w:r>
        <w:rPr>
          <w:rFonts w:asciiTheme="minorHAnsi" w:hAnsiTheme="minorHAnsi" w:cstheme="minorHAnsi"/>
          <w:i/>
        </w:rPr>
        <w:t xml:space="preserve">I. </w:t>
      </w:r>
      <w:r w:rsidRPr="008B34D1">
        <w:rPr>
          <w:rFonts w:asciiTheme="minorHAnsi" w:hAnsiTheme="minorHAnsi" w:cstheme="minorHAnsi"/>
          <w:i/>
        </w:rPr>
        <w:t xml:space="preserve">Organizar el sistema de control, vigilancia y evaluación de la gestión municipal y del manejo de los recursos públicos, mediante la participación informada, activa y responsable de los ciudadanos. </w:t>
      </w:r>
      <w:r>
        <w:rPr>
          <w:rFonts w:asciiTheme="minorHAnsi" w:hAnsiTheme="minorHAnsi" w:cstheme="minorHAnsi"/>
          <w:i/>
        </w:rPr>
        <w:t xml:space="preserve">II. </w:t>
      </w:r>
      <w:r w:rsidRPr="008B34D1">
        <w:rPr>
          <w:rFonts w:asciiTheme="minorHAnsi" w:hAnsiTheme="minorHAnsi" w:cstheme="minorHAnsi"/>
          <w:i/>
        </w:rPr>
        <w:t xml:space="preserve">Normar, coordinar y supervisar los trabajos de entrega y recepción de la administración municipal durante el proceso de instalación del Ayuntamiento, y vigilar el cumplimiento de las disposiciones legales y reglamentarias cada vez que se efectúen cambios de titulares en cualquier dependencia u oficina de la administración municipal. </w:t>
      </w:r>
      <w:r>
        <w:rPr>
          <w:rFonts w:asciiTheme="minorHAnsi" w:hAnsiTheme="minorHAnsi" w:cstheme="minorHAnsi"/>
          <w:i/>
        </w:rPr>
        <w:t xml:space="preserve">III. </w:t>
      </w:r>
      <w:r w:rsidRPr="008B34D1">
        <w:rPr>
          <w:rFonts w:asciiTheme="minorHAnsi" w:hAnsiTheme="minorHAnsi" w:cstheme="minorHAnsi"/>
          <w:i/>
        </w:rPr>
        <w:t xml:space="preserve">Difundir la cultura de la transparencia y de la rendición de cuentas entre las dependencias municipales. </w:t>
      </w:r>
      <w:r>
        <w:rPr>
          <w:rFonts w:asciiTheme="minorHAnsi" w:hAnsiTheme="minorHAnsi" w:cstheme="minorHAnsi"/>
          <w:i/>
        </w:rPr>
        <w:t xml:space="preserve">IV. </w:t>
      </w:r>
      <w:r w:rsidRPr="008B34D1">
        <w:rPr>
          <w:rFonts w:asciiTheme="minorHAnsi" w:hAnsiTheme="minorHAnsi" w:cstheme="minorHAnsi"/>
          <w:i/>
        </w:rPr>
        <w:t xml:space="preserve">Recepción y análisis de quejas y denuncias en contra de servidores públicos, así como presentar denuncias de responsabilidad política, administrativa, civil o penal ante las autoridades que corresponda, cuando existan evidencias suficientes para presumir la falta de probidad o la infracción a las prescripciones legales por cualquier servidor público municipal. </w:t>
      </w:r>
      <w:r>
        <w:rPr>
          <w:rFonts w:asciiTheme="minorHAnsi" w:hAnsiTheme="minorHAnsi" w:cstheme="minorHAnsi"/>
          <w:i/>
        </w:rPr>
        <w:t xml:space="preserve">V. </w:t>
      </w:r>
      <w:r w:rsidRPr="008B34D1">
        <w:rPr>
          <w:rFonts w:asciiTheme="minorHAnsi" w:hAnsiTheme="minorHAnsi" w:cstheme="minorHAnsi"/>
          <w:i/>
        </w:rPr>
        <w:t xml:space="preserve">Instituir el sistema de gestión y aseguramiento de la calidad en las dependencias municipales, y supervisar sus programas de mejora </w:t>
      </w:r>
      <w:proofErr w:type="gramStart"/>
      <w:r w:rsidRPr="008B34D1">
        <w:rPr>
          <w:rFonts w:asciiTheme="minorHAnsi" w:hAnsiTheme="minorHAnsi" w:cstheme="minorHAnsi"/>
          <w:i/>
        </w:rPr>
        <w:t>continua</w:t>
      </w:r>
      <w:proofErr w:type="gramEnd"/>
      <w:r w:rsidRPr="008B34D1">
        <w:rPr>
          <w:rFonts w:asciiTheme="minorHAnsi" w:hAnsiTheme="minorHAnsi" w:cstheme="minorHAnsi"/>
          <w:i/>
        </w:rPr>
        <w:t xml:space="preserve">. </w:t>
      </w:r>
      <w:r>
        <w:rPr>
          <w:rFonts w:asciiTheme="minorHAnsi" w:hAnsiTheme="minorHAnsi" w:cstheme="minorHAnsi"/>
          <w:i/>
        </w:rPr>
        <w:t xml:space="preserve">VI. </w:t>
      </w:r>
      <w:r w:rsidRPr="008B34D1">
        <w:rPr>
          <w:rFonts w:asciiTheme="minorHAnsi" w:hAnsiTheme="minorHAnsi" w:cstheme="minorHAnsi"/>
          <w:i/>
        </w:rPr>
        <w:t xml:space="preserve">Investigación, sustanciación, resolución y seguimiento de los procedimientos de responsabilidad administrativa de todos los servidores públicos municipales cuyo conocimiento no se reserve al máximo órgano de gobierno. </w:t>
      </w:r>
      <w:r>
        <w:rPr>
          <w:rFonts w:asciiTheme="minorHAnsi" w:hAnsiTheme="minorHAnsi" w:cstheme="minorHAnsi"/>
          <w:i/>
        </w:rPr>
        <w:t xml:space="preserve">VII. </w:t>
      </w:r>
      <w:r w:rsidRPr="008B34D1">
        <w:rPr>
          <w:rFonts w:asciiTheme="minorHAnsi" w:hAnsiTheme="minorHAnsi" w:cstheme="minorHAnsi"/>
          <w:i/>
        </w:rPr>
        <w:t xml:space="preserve">Instituir el sistema de control de gestión y de evaluación del desempeño de la administración municipal, con base en un sistema de indicadores de impacto que mida el grado de avance o retroceso de las políticas en función de los beneficios sociales esperados. </w:t>
      </w:r>
      <w:r>
        <w:rPr>
          <w:rFonts w:asciiTheme="minorHAnsi" w:hAnsiTheme="minorHAnsi" w:cstheme="minorHAnsi"/>
          <w:i/>
        </w:rPr>
        <w:t xml:space="preserve">VIII. </w:t>
      </w:r>
      <w:r w:rsidRPr="008B34D1">
        <w:rPr>
          <w:rFonts w:asciiTheme="minorHAnsi" w:hAnsiTheme="minorHAnsi" w:cstheme="minorHAnsi"/>
          <w:i/>
        </w:rPr>
        <w:t>Asesorar a las dependencias de la administración municipal para fortalecer sus sistemas de control y acotar las probabilidades de inconsistencias en uso de los rec</w:t>
      </w:r>
      <w:r>
        <w:rPr>
          <w:rFonts w:asciiTheme="minorHAnsi" w:hAnsiTheme="minorHAnsi" w:cstheme="minorHAnsi"/>
          <w:i/>
        </w:rPr>
        <w:t>ursos en el registro del gasto.</w:t>
      </w:r>
      <w:r w:rsidRPr="008B34D1">
        <w:rPr>
          <w:rFonts w:asciiTheme="minorHAnsi" w:hAnsiTheme="minorHAnsi" w:cstheme="minorHAnsi"/>
          <w:i/>
        </w:rPr>
        <w:t xml:space="preserve"> </w:t>
      </w:r>
      <w:r>
        <w:rPr>
          <w:rFonts w:asciiTheme="minorHAnsi" w:hAnsiTheme="minorHAnsi" w:cstheme="minorHAnsi"/>
          <w:i/>
        </w:rPr>
        <w:t xml:space="preserve">IX. </w:t>
      </w:r>
      <w:r w:rsidRPr="008B34D1">
        <w:rPr>
          <w:rFonts w:asciiTheme="minorHAnsi" w:hAnsiTheme="minorHAnsi" w:cstheme="minorHAnsi"/>
          <w:i/>
        </w:rPr>
        <w:t xml:space="preserve">Integrar y resolver los procedimientos de responsabilidad patrimonial, en los términos de la ley de la materia. </w:t>
      </w:r>
      <w:r>
        <w:rPr>
          <w:rFonts w:asciiTheme="minorHAnsi" w:hAnsiTheme="minorHAnsi" w:cstheme="minorHAnsi"/>
          <w:i/>
        </w:rPr>
        <w:t xml:space="preserve">X. </w:t>
      </w:r>
      <w:r w:rsidRPr="008B34D1">
        <w:rPr>
          <w:rFonts w:asciiTheme="minorHAnsi" w:hAnsiTheme="minorHAnsi" w:cstheme="minorHAnsi"/>
          <w:i/>
        </w:rPr>
        <w:t xml:space="preserve">Emitir e implantar mecanismos e instrumentos preventivos de las faltas administrativas y hechos de corrupción, incluida la promoción de comportamientos éticos de los servidores </w:t>
      </w:r>
      <w:proofErr w:type="spellStart"/>
      <w:r w:rsidRPr="008B34D1">
        <w:rPr>
          <w:rFonts w:asciiTheme="minorHAnsi" w:hAnsiTheme="minorHAnsi" w:cstheme="minorHAnsi"/>
          <w:i/>
        </w:rPr>
        <w:t>públicos.</w:t>
      </w:r>
      <w:r>
        <w:rPr>
          <w:rFonts w:asciiTheme="minorHAnsi" w:hAnsiTheme="minorHAnsi" w:cstheme="minorHAnsi"/>
          <w:i/>
        </w:rPr>
        <w:t>XI</w:t>
      </w:r>
      <w:proofErr w:type="spellEnd"/>
      <w:r>
        <w:rPr>
          <w:rFonts w:asciiTheme="minorHAnsi" w:hAnsiTheme="minorHAnsi" w:cstheme="minorHAnsi"/>
          <w:i/>
        </w:rPr>
        <w:t xml:space="preserve">. </w:t>
      </w:r>
      <w:r w:rsidRPr="008B34D1">
        <w:rPr>
          <w:rFonts w:asciiTheme="minorHAnsi" w:hAnsiTheme="minorHAnsi" w:cstheme="minorHAnsi"/>
          <w:i/>
        </w:rPr>
        <w:t>Instrumentar el sistema de evolución patrimonial, incluyendo el control de las presentaciones de las declaraciones patrimoniales, de intereses y fiscales, de los servidores públicos municipales.</w:t>
      </w:r>
      <w:r>
        <w:rPr>
          <w:rFonts w:asciiTheme="minorHAnsi" w:hAnsiTheme="minorHAnsi" w:cstheme="minorHAnsi"/>
          <w:i/>
        </w:rPr>
        <w:t xml:space="preserve"> XII. </w:t>
      </w:r>
      <w:r w:rsidRPr="008B34D1">
        <w:rPr>
          <w:rFonts w:asciiTheme="minorHAnsi" w:hAnsiTheme="minorHAnsi" w:cstheme="minorHAnsi"/>
          <w:i/>
        </w:rPr>
        <w:t>Practicar auditorías internas a las dependencias municipales relacionadas con el ejercicio presupuestario.</w:t>
      </w:r>
      <w:r>
        <w:rPr>
          <w:rFonts w:asciiTheme="minorHAnsi" w:hAnsiTheme="minorHAnsi" w:cstheme="minorHAnsi"/>
          <w:i/>
        </w:rPr>
        <w:t xml:space="preserve"> XIII. </w:t>
      </w:r>
      <w:r w:rsidRPr="008B34D1">
        <w:rPr>
          <w:rFonts w:asciiTheme="minorHAnsi" w:hAnsiTheme="minorHAnsi" w:cstheme="minorHAnsi"/>
          <w:i/>
        </w:rPr>
        <w:t>Supervisión de las obligaciones en materia de transpare</w:t>
      </w:r>
      <w:r>
        <w:rPr>
          <w:rFonts w:asciiTheme="minorHAnsi" w:hAnsiTheme="minorHAnsi" w:cstheme="minorHAnsi"/>
          <w:i/>
        </w:rPr>
        <w:t xml:space="preserve">ncia de la información pública. </w:t>
      </w:r>
      <w:r w:rsidRPr="008B34D1">
        <w:rPr>
          <w:rFonts w:asciiTheme="minorHAnsi" w:hAnsiTheme="minorHAnsi" w:cstheme="minorHAnsi"/>
          <w:i/>
        </w:rPr>
        <w:t xml:space="preserve"> </w:t>
      </w:r>
      <w:r>
        <w:rPr>
          <w:rFonts w:asciiTheme="minorHAnsi" w:hAnsiTheme="minorHAnsi" w:cstheme="minorHAnsi"/>
          <w:i/>
        </w:rPr>
        <w:t xml:space="preserve">XIV. </w:t>
      </w:r>
      <w:r w:rsidRPr="008B34D1">
        <w:rPr>
          <w:rFonts w:asciiTheme="minorHAnsi" w:hAnsiTheme="minorHAnsi" w:cstheme="minorHAnsi"/>
          <w:i/>
        </w:rPr>
        <w:t>Formar parte de la integración del Comité de Transpar</w:t>
      </w:r>
      <w:r>
        <w:rPr>
          <w:rFonts w:asciiTheme="minorHAnsi" w:hAnsiTheme="minorHAnsi" w:cstheme="minorHAnsi"/>
          <w:i/>
        </w:rPr>
        <w:t xml:space="preserve">encia de los sujetos obligados. XV. </w:t>
      </w:r>
      <w:r w:rsidRPr="008B34D1">
        <w:rPr>
          <w:rFonts w:asciiTheme="minorHAnsi" w:hAnsiTheme="minorHAnsi" w:cstheme="minorHAnsi"/>
          <w:i/>
        </w:rPr>
        <w:t xml:space="preserve">Instrumentar en la contraloría municipal como mínimo, las áreas de Auditoría y de Control Preventivo; la de Investigación por hallazgos en las auditorías internas o externas, quejas </w:t>
      </w:r>
      <w:r w:rsidRPr="00640B3A">
        <w:rPr>
          <w:rFonts w:asciiTheme="minorHAnsi" w:hAnsiTheme="minorHAnsi" w:cstheme="minorHAnsi"/>
          <w:i/>
        </w:rPr>
        <w:t xml:space="preserve">y denuncias; la de Responsabilidades, encargada de la sustanciación de procedimientos y; la de Evolución Patrimonial de los servidores públicos, encargada de la supervisar el cumplimiento de las leyes en materia de transparencia e información, adquisiciones y contrataciones, auditorías internas y evaluación y mejora de la gestión. XVI. En general, establecer sistemas de control que permitan cuidar los intereses legítimos de la sociedad </w:t>
      </w:r>
      <w:proofErr w:type="spellStart"/>
      <w:r w:rsidRPr="00640B3A">
        <w:rPr>
          <w:rFonts w:asciiTheme="minorHAnsi" w:hAnsiTheme="minorHAnsi" w:cstheme="minorHAnsi"/>
          <w:i/>
        </w:rPr>
        <w:t>vallartense</w:t>
      </w:r>
      <w:proofErr w:type="spellEnd"/>
      <w:r w:rsidRPr="00640B3A">
        <w:rPr>
          <w:rFonts w:asciiTheme="minorHAnsi" w:hAnsiTheme="minorHAnsi" w:cstheme="minorHAnsi"/>
          <w:i/>
        </w:rPr>
        <w:t xml:space="preserve">.  </w:t>
      </w:r>
      <w:r w:rsidRPr="00640B3A">
        <w:rPr>
          <w:rFonts w:asciiTheme="minorHAnsi" w:hAnsiTheme="minorHAnsi" w:cstheme="minorHAnsi"/>
          <w:b/>
          <w:i/>
        </w:rPr>
        <w:t>Artículo 114 bis.-</w:t>
      </w:r>
      <w:r w:rsidRPr="00640B3A">
        <w:rPr>
          <w:rFonts w:asciiTheme="minorHAnsi" w:hAnsiTheme="minorHAnsi" w:cstheme="minorHAnsi"/>
          <w:i/>
        </w:rPr>
        <w:t xml:space="preserve">Para el ejercicio de las funciones y atribuciones que le corresponden a la Contraloría Municipal, contenidas en este reglamento, tendrá a su cargo la </w:t>
      </w:r>
      <w:proofErr w:type="spellStart"/>
      <w:r w:rsidRPr="00640B3A">
        <w:rPr>
          <w:rFonts w:asciiTheme="minorHAnsi" w:hAnsiTheme="minorHAnsi" w:cstheme="minorHAnsi"/>
          <w:i/>
        </w:rPr>
        <w:t>Subcontraloría</w:t>
      </w:r>
      <w:proofErr w:type="spellEnd"/>
      <w:r w:rsidRPr="00640B3A">
        <w:rPr>
          <w:rFonts w:asciiTheme="minorHAnsi" w:hAnsiTheme="minorHAnsi" w:cstheme="minorHAnsi"/>
          <w:i/>
        </w:rPr>
        <w:t>, Jefatura de Auditoría de Obra Pública, Jefatura de Auditoría Financiera, Jefatura de Responsabilidades, Jefatura de Políticas de Buen Gobierno, y demás personal que se le asigne y establezca anualmente en la plantilla de personal aprobada por el ayuntamiento.</w:t>
      </w:r>
      <w:r>
        <w:rPr>
          <w:rFonts w:asciiTheme="minorHAnsi" w:hAnsiTheme="minorHAnsi" w:cstheme="minorHAnsi"/>
          <w:i/>
        </w:rPr>
        <w:t xml:space="preserve"> </w:t>
      </w:r>
      <w:r w:rsidRPr="008B34D1">
        <w:rPr>
          <w:rFonts w:asciiTheme="minorHAnsi" w:hAnsiTheme="minorHAnsi" w:cstheme="minorHAnsi"/>
          <w:b/>
          <w:bCs/>
          <w:i/>
        </w:rPr>
        <w:t>Artículo 124.</w:t>
      </w:r>
      <w:r w:rsidRPr="008B34D1">
        <w:rPr>
          <w:rFonts w:asciiTheme="minorHAnsi" w:hAnsiTheme="minorHAnsi" w:cstheme="minorHAnsi"/>
          <w:bCs/>
          <w:i/>
        </w:rPr>
        <w:t xml:space="preserve"> </w:t>
      </w:r>
      <w:r w:rsidRPr="008B34D1">
        <w:rPr>
          <w:rFonts w:asciiTheme="minorHAnsi" w:hAnsiTheme="minorHAnsi" w:cstheme="minorHAnsi"/>
          <w:i/>
        </w:rPr>
        <w:t xml:space="preserve">El Secretario General, el Tesorero y el Contralor Municipal, junto con los responsables de las Dependencias de la Administración Pública Centralizada y los titulares de los Organismos Públicos Descentralizados del Municipio, conformarán el Gabinete General del Presidente Municipal. </w:t>
      </w:r>
      <w:r w:rsidRPr="008B34D1">
        <w:rPr>
          <w:rFonts w:asciiTheme="minorHAnsi" w:hAnsiTheme="minorHAnsi" w:cstheme="minorHAnsi"/>
          <w:b/>
          <w:i/>
        </w:rPr>
        <w:t>Párrafo Segundo.</w:t>
      </w:r>
      <w:r w:rsidRPr="008B34D1">
        <w:rPr>
          <w:rFonts w:asciiTheme="minorHAnsi" w:hAnsiTheme="minorHAnsi" w:cstheme="minorHAnsi"/>
          <w:i/>
        </w:rPr>
        <w:t xml:space="preserve"> Se deroga</w:t>
      </w:r>
      <w:r>
        <w:rPr>
          <w:rFonts w:asciiTheme="minorHAnsi" w:hAnsiTheme="minorHAnsi" w:cstheme="minorHAnsi"/>
          <w:i/>
        </w:rPr>
        <w:t xml:space="preserve"> </w:t>
      </w:r>
      <w:r w:rsidRPr="008B34D1">
        <w:rPr>
          <w:rFonts w:asciiTheme="minorHAnsi" w:hAnsiTheme="minorHAnsi" w:cstheme="minorHAnsi"/>
          <w:b/>
          <w:bCs/>
          <w:i/>
        </w:rPr>
        <w:t>Artículo 125.</w:t>
      </w:r>
      <w:r w:rsidRPr="008B34D1">
        <w:rPr>
          <w:rFonts w:asciiTheme="minorHAnsi" w:hAnsiTheme="minorHAnsi" w:cstheme="minorHAnsi"/>
          <w:bCs/>
          <w:i/>
        </w:rPr>
        <w:t xml:space="preserve"> </w:t>
      </w:r>
      <w:r w:rsidRPr="008B34D1">
        <w:rPr>
          <w:rFonts w:asciiTheme="minorHAnsi" w:hAnsiTheme="minorHAnsi" w:cstheme="minorHAnsi"/>
          <w:i/>
        </w:rPr>
        <w:t xml:space="preserve">En función de las convergencias que existan entre las diversas dependencias municipales, derivadas del contenido de las políticas que deben atender, se podrán integrar gabinetes temáticos con la finalidad de dar coherencia a los programas y proyectos particulares promovidos por cada Dirección u organismo. </w:t>
      </w:r>
      <w:r>
        <w:rPr>
          <w:rFonts w:asciiTheme="minorHAnsi" w:hAnsiTheme="minorHAnsi" w:cstheme="minorHAnsi"/>
          <w:i/>
        </w:rPr>
        <w:t xml:space="preserve"> </w:t>
      </w:r>
      <w:r w:rsidRPr="008B34D1">
        <w:rPr>
          <w:rFonts w:asciiTheme="minorHAnsi" w:hAnsiTheme="minorHAnsi" w:cstheme="minorHAnsi"/>
          <w:i/>
        </w:rPr>
        <w:t xml:space="preserve">De manera enunciativa, funcionarán los gabinetes de Gobernabilidad, de Seguridad, de Competitividad, de Sustentabilidad y de Política Social. </w:t>
      </w:r>
      <w:r>
        <w:rPr>
          <w:rFonts w:asciiTheme="minorHAnsi" w:hAnsiTheme="minorHAnsi" w:cstheme="minorHAnsi"/>
          <w:i/>
        </w:rPr>
        <w:t xml:space="preserve"> </w:t>
      </w:r>
      <w:r w:rsidRPr="008B34D1">
        <w:rPr>
          <w:rFonts w:asciiTheme="minorHAnsi" w:hAnsiTheme="minorHAnsi" w:cstheme="minorHAnsi"/>
          <w:b/>
          <w:bCs/>
          <w:i/>
        </w:rPr>
        <w:t>Artículo 126.</w:t>
      </w:r>
      <w:r w:rsidRPr="008B34D1">
        <w:rPr>
          <w:rFonts w:asciiTheme="minorHAnsi" w:hAnsiTheme="minorHAnsi" w:cstheme="minorHAnsi"/>
          <w:bCs/>
          <w:i/>
        </w:rPr>
        <w:t xml:space="preserve"> </w:t>
      </w:r>
      <w:r w:rsidRPr="008B34D1">
        <w:rPr>
          <w:rFonts w:asciiTheme="minorHAnsi" w:hAnsiTheme="minorHAnsi" w:cstheme="minorHAnsi"/>
          <w:i/>
        </w:rPr>
        <w:t xml:space="preserve">La administración pública municipal centralizada contará con las siguientes dependencias: </w:t>
      </w:r>
      <w:r>
        <w:rPr>
          <w:rFonts w:asciiTheme="minorHAnsi" w:hAnsiTheme="minorHAnsi" w:cstheme="minorHAnsi"/>
          <w:i/>
        </w:rPr>
        <w:t xml:space="preserve">I. </w:t>
      </w:r>
      <w:r w:rsidRPr="008B34D1">
        <w:rPr>
          <w:rFonts w:asciiTheme="minorHAnsi" w:hAnsiTheme="minorHAnsi" w:cstheme="minorHAnsi"/>
          <w:i/>
        </w:rPr>
        <w:t xml:space="preserve">Dirección de Desarrollo económico. </w:t>
      </w:r>
      <w:r>
        <w:rPr>
          <w:rFonts w:asciiTheme="minorHAnsi" w:hAnsiTheme="minorHAnsi" w:cstheme="minorHAnsi"/>
          <w:i/>
        </w:rPr>
        <w:t xml:space="preserve">II. </w:t>
      </w:r>
      <w:r w:rsidRPr="008B34D1">
        <w:rPr>
          <w:rFonts w:asciiTheme="minorHAnsi" w:hAnsiTheme="minorHAnsi" w:cstheme="minorHAnsi"/>
          <w:i/>
        </w:rPr>
        <w:t xml:space="preserve">Dirección de Desarrollo Social. </w:t>
      </w:r>
      <w:r>
        <w:rPr>
          <w:rFonts w:asciiTheme="minorHAnsi" w:hAnsiTheme="minorHAnsi" w:cstheme="minorHAnsi"/>
          <w:i/>
        </w:rPr>
        <w:t xml:space="preserve">III. </w:t>
      </w:r>
      <w:r w:rsidRPr="008B34D1">
        <w:rPr>
          <w:rFonts w:asciiTheme="minorHAnsi" w:hAnsiTheme="minorHAnsi" w:cstheme="minorHAnsi"/>
          <w:i/>
        </w:rPr>
        <w:t xml:space="preserve">Dirección de Desarrollo Urbano y Medio Ambiente. </w:t>
      </w:r>
      <w:r>
        <w:rPr>
          <w:rFonts w:asciiTheme="minorHAnsi" w:hAnsiTheme="minorHAnsi" w:cstheme="minorHAnsi"/>
          <w:i/>
        </w:rPr>
        <w:t xml:space="preserve">IV. </w:t>
      </w:r>
      <w:r w:rsidRPr="008B34D1">
        <w:rPr>
          <w:rFonts w:asciiTheme="minorHAnsi" w:hAnsiTheme="minorHAnsi" w:cstheme="minorHAnsi"/>
          <w:i/>
        </w:rPr>
        <w:t>Dirección de Obras Públicas</w:t>
      </w:r>
      <w:r>
        <w:rPr>
          <w:rFonts w:asciiTheme="minorHAnsi" w:hAnsiTheme="minorHAnsi" w:cstheme="minorHAnsi"/>
          <w:i/>
        </w:rPr>
        <w:t xml:space="preserve">. V. </w:t>
      </w:r>
      <w:r w:rsidRPr="008B34D1">
        <w:rPr>
          <w:rFonts w:asciiTheme="minorHAnsi" w:hAnsiTheme="minorHAnsi" w:cstheme="minorHAnsi"/>
          <w:i/>
        </w:rPr>
        <w:t xml:space="preserve">Dirección de Servicios </w:t>
      </w:r>
      <w:r w:rsidRPr="00640B3A">
        <w:rPr>
          <w:rFonts w:asciiTheme="minorHAnsi" w:hAnsiTheme="minorHAnsi" w:cstheme="minorHAnsi"/>
          <w:i/>
        </w:rPr>
        <w:t xml:space="preserve">Públicos Municipales. VI. Dirección de Inspección y Reglamentos. VII. Dirección de Padrón y Licencias. VIII. Dirección de Seguridad Ciudadana. IX. Dirección de Turismo. X. Dirección de Proyectos Estratégicos. XI. Dirección Jurídica. XII. Oficialía Mayor Administrativa. XIII. Dirección de Desarrollo Institucional. XIV. Dirección de Mantenimiento de Bienes e Intendencia. </w:t>
      </w:r>
      <w:r w:rsidRPr="00640B3A">
        <w:rPr>
          <w:rFonts w:asciiTheme="minorHAnsi" w:hAnsiTheme="minorHAnsi" w:cstheme="minorHAnsi"/>
          <w:b/>
          <w:i/>
        </w:rPr>
        <w:t>Artículo 127 bis.-</w:t>
      </w:r>
      <w:r w:rsidRPr="00640B3A">
        <w:rPr>
          <w:rFonts w:asciiTheme="minorHAnsi" w:hAnsiTheme="minorHAnsi" w:cstheme="minorHAnsi"/>
          <w:i/>
        </w:rPr>
        <w:t xml:space="preserve">Para el ejercicio de las funciones y atribuciones que le corresponden a la Dirección de Desarrollo Económico, contenidas en este reglamento, tendrá a su cargo la Subdirección de Desarrollo Empresarial y la Subdirección de Fomento Agropecuario, así como demás personal que se le asigne y establezca anualmente en la plantilla de personal aprobada por el ayuntamiento. </w:t>
      </w:r>
      <w:r w:rsidRPr="00640B3A">
        <w:rPr>
          <w:rFonts w:asciiTheme="minorHAnsi" w:hAnsiTheme="minorHAnsi" w:cstheme="minorHAnsi"/>
          <w:b/>
          <w:i/>
        </w:rPr>
        <w:t>Artículo 128 bis.</w:t>
      </w:r>
      <w:r w:rsidRPr="00640B3A">
        <w:rPr>
          <w:rFonts w:asciiTheme="minorHAnsi" w:hAnsiTheme="minorHAnsi" w:cstheme="minorHAnsi"/>
          <w:i/>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 De igual forma, tendrá a su cargo la Subdirección de Participación Ciudadana, que contará con la Jefatura de Participación Ciudadana y la Jefatura Administrativa, así como demás personal que se le asigne y establezca anualmente en la plantilla de personal aprobada por el ayuntamiento.  Así mismo,  a su cargo la Subdirección de Programas Sociales, que contará con una Jefatura de COPLADEMUN, una Jefatura de Programas Sociales, una Coordinación de Programas Sociales, y demás personal que se le asigne y establezca anualmente en la plantilla de personal aprobada por el ayuntamiento.</w:t>
      </w:r>
      <w:r>
        <w:rPr>
          <w:rFonts w:asciiTheme="minorHAnsi" w:hAnsiTheme="minorHAnsi" w:cstheme="minorHAnsi"/>
          <w:i/>
        </w:rPr>
        <w:t xml:space="preserve"> </w:t>
      </w:r>
      <w:r w:rsidRPr="00640B3A">
        <w:rPr>
          <w:rFonts w:asciiTheme="minorHAnsi" w:hAnsiTheme="minorHAnsi" w:cstheme="minorHAnsi"/>
          <w:i/>
        </w:rPr>
        <w:t>Además, tendrá a su cargo la Subdirección de Educación Pública, la cual contará con la Jefatura de Educación Municipal, coordinará el Consejo Municipal para la Discapacidad (COMUDIS), y el Consejo Municipal del Síndrome de Inmunodeficiencia Adquirida (COMUSIDA), así como demás personal que se le asigne y establezca anualmente en la plantilla de personal aprobada por el ayuntamiento.</w:t>
      </w:r>
      <w:r>
        <w:rPr>
          <w:rFonts w:asciiTheme="minorHAnsi" w:hAnsiTheme="minorHAnsi" w:cstheme="minorHAnsi"/>
          <w:i/>
        </w:rPr>
        <w:t xml:space="preserve"> </w:t>
      </w:r>
      <w:r w:rsidRPr="00640B3A">
        <w:rPr>
          <w:rFonts w:asciiTheme="minorHAnsi" w:hAnsiTheme="minorHAnsi" w:cstheme="minorHAnsi"/>
          <w:b/>
          <w:bCs/>
          <w:i/>
        </w:rPr>
        <w:t>Artículo 129.</w:t>
      </w:r>
      <w:r w:rsidRPr="00640B3A">
        <w:rPr>
          <w:rFonts w:asciiTheme="minorHAnsi" w:hAnsiTheme="minorHAnsi" w:cstheme="minorHAnsi"/>
          <w:bCs/>
          <w:i/>
        </w:rPr>
        <w:t xml:space="preserve"> </w:t>
      </w:r>
      <w:r w:rsidRPr="00640B3A">
        <w:rPr>
          <w:rFonts w:asciiTheme="minorHAnsi" w:hAnsiTheme="minorHAnsi" w:cstheme="minorHAnsi"/>
          <w:i/>
        </w:rPr>
        <w:t xml:space="preserve">La Dirección de Desarrollo Urbano y Medio Ambiente es la dependencia responsable de la aplicación del ordenamiento ecológico territorial del municipio, y funge como rectora en materia de planeación urbana, zonificación y </w:t>
      </w:r>
      <w:r w:rsidRPr="00640B3A">
        <w:rPr>
          <w:rFonts w:asciiTheme="minorHAnsi" w:hAnsiTheme="minorHAnsi" w:cstheme="minorHAnsi"/>
          <w:i/>
        </w:rPr>
        <w:lastRenderedPageBreak/>
        <w:t>control de los usos de suelo. ….</w:t>
      </w:r>
      <w:r>
        <w:rPr>
          <w:rFonts w:asciiTheme="minorHAnsi" w:hAnsiTheme="minorHAnsi" w:cstheme="minorHAnsi"/>
          <w:i/>
        </w:rPr>
        <w:t xml:space="preserve">, </w:t>
      </w:r>
      <w:r w:rsidRPr="00640B3A">
        <w:rPr>
          <w:rFonts w:asciiTheme="minorHAnsi" w:hAnsiTheme="minorHAnsi" w:cstheme="minorHAnsi"/>
          <w:i/>
        </w:rPr>
        <w:t>….</w:t>
      </w:r>
      <w:r>
        <w:rPr>
          <w:rFonts w:asciiTheme="minorHAnsi" w:hAnsiTheme="minorHAnsi" w:cstheme="minorHAnsi"/>
          <w:i/>
        </w:rPr>
        <w:t xml:space="preserve">, </w:t>
      </w:r>
      <w:r w:rsidRPr="00640B3A">
        <w:rPr>
          <w:rFonts w:asciiTheme="minorHAnsi" w:hAnsiTheme="minorHAnsi" w:cstheme="minorHAnsi"/>
          <w:bCs/>
          <w:i/>
        </w:rPr>
        <w:t>….</w:t>
      </w:r>
      <w:r>
        <w:rPr>
          <w:rFonts w:asciiTheme="minorHAnsi" w:hAnsiTheme="minorHAnsi" w:cstheme="minorHAnsi"/>
          <w:bCs/>
          <w:i/>
        </w:rPr>
        <w:t xml:space="preserve">  </w:t>
      </w:r>
      <w:r w:rsidRPr="00640B3A">
        <w:rPr>
          <w:rFonts w:asciiTheme="minorHAnsi" w:hAnsiTheme="minorHAnsi" w:cstheme="minorHAnsi"/>
          <w:b/>
          <w:bCs/>
          <w:i/>
        </w:rPr>
        <w:t>Artículo 129 bis.</w:t>
      </w:r>
      <w:r w:rsidRPr="00640B3A">
        <w:rPr>
          <w:rFonts w:asciiTheme="minorHAnsi" w:hAnsiTheme="minorHAnsi" w:cstheme="minorHAnsi"/>
          <w:bCs/>
          <w:i/>
        </w:rPr>
        <w:t xml:space="preserve"> </w:t>
      </w:r>
      <w:r w:rsidRPr="00640B3A">
        <w:rPr>
          <w:rFonts w:asciiTheme="minorHAnsi" w:hAnsiTheme="minorHAnsi" w:cstheme="minorHAnsi"/>
          <w:i/>
        </w:rPr>
        <w:t>La Dirección de Desarrollo Urbano y Me</w:t>
      </w:r>
      <w:r w:rsidRPr="008B34D1">
        <w:rPr>
          <w:rFonts w:cstheme="minorHAnsi"/>
          <w:i/>
        </w:rPr>
        <w:t xml:space="preserve">dio Ambiente tendrá a su cargo la Subdirección de Desarrollo Urbano,  y contará con las Jefaturas, de Inspección y Vigilancia, de Edificación y Licencias, de Regularización, de Instrumentos Urbanos, de </w:t>
      </w:r>
      <w:proofErr w:type="spellStart"/>
      <w:r w:rsidRPr="008B34D1">
        <w:rPr>
          <w:rFonts w:cstheme="minorHAnsi"/>
          <w:i/>
        </w:rPr>
        <w:t>Dictaminación</w:t>
      </w:r>
      <w:proofErr w:type="spellEnd"/>
      <w:r w:rsidRPr="008B34D1">
        <w:rPr>
          <w:rFonts w:cstheme="minorHAnsi"/>
          <w:i/>
        </w:rPr>
        <w:t xml:space="preserve"> y Urbanización; así como las </w:t>
      </w:r>
      <w:proofErr w:type="spellStart"/>
      <w:r w:rsidRPr="008B34D1">
        <w:rPr>
          <w:rFonts w:cstheme="minorHAnsi"/>
          <w:i/>
        </w:rPr>
        <w:t>Subjefaturas</w:t>
      </w:r>
      <w:proofErr w:type="spellEnd"/>
      <w:r w:rsidRPr="008B34D1">
        <w:rPr>
          <w:rFonts w:cstheme="minorHAnsi"/>
          <w:i/>
        </w:rPr>
        <w:t xml:space="preserve"> de Licencias y Calificación, Administrativa, de Estudios, de Nomenclatura y, demás personal que se le asigne y establezca anualmente en la plantilla de personal aprobada por el ayuntamiento.</w:t>
      </w:r>
      <w:r>
        <w:rPr>
          <w:rFonts w:cstheme="minorHAnsi"/>
          <w:i/>
        </w:rPr>
        <w:t xml:space="preserve"> </w:t>
      </w:r>
      <w:r w:rsidRPr="008B34D1">
        <w:rPr>
          <w:rFonts w:cstheme="minorHAnsi"/>
          <w:i/>
        </w:rPr>
        <w:t>De igual forma, tendrá a su cargo la Subdirección de Medio Ambiente, que contará con las Jefaturas de Medio Ambiente y del Centro de Acopio Animal, así como demás personal que se le asigne y establezca anualmente en la plantilla de personal aprobada por el ayuntamiento.</w:t>
      </w:r>
      <w:r>
        <w:rPr>
          <w:rFonts w:cstheme="minorHAnsi"/>
          <w:i/>
        </w:rPr>
        <w:t xml:space="preserve"> </w:t>
      </w:r>
      <w:r w:rsidRPr="008B34D1">
        <w:rPr>
          <w:rFonts w:asciiTheme="minorHAnsi" w:hAnsiTheme="minorHAnsi" w:cstheme="minorHAnsi"/>
          <w:b/>
          <w:bCs/>
          <w:i/>
        </w:rPr>
        <w:t xml:space="preserve">Artículo 130. </w:t>
      </w:r>
      <w:r w:rsidRPr="008B34D1">
        <w:rPr>
          <w:rFonts w:asciiTheme="minorHAnsi" w:hAnsiTheme="minorHAnsi" w:cstheme="minorHAnsi"/>
          <w:i/>
        </w:rPr>
        <w:t xml:space="preserve">La Dirección de Desarrollo Urbano y Medio Ambiente organizará la Brigada Ecológica, consistente en un grupo de personas con adiestramiento técnico profesional para la atención de contingencias ecológicas, el acopio de evidencias para la prevención y denuncia de los delitos ecológicos, y la asistencia a ejemplares de especies amenazadas o de fauna silvestre que puedan encontrarse en las zonas turísticas o habitacionales del municipio, alterando la tranquilidad de la población. </w:t>
      </w:r>
      <w:r>
        <w:rPr>
          <w:rFonts w:asciiTheme="minorHAnsi" w:hAnsiTheme="minorHAnsi" w:cstheme="minorHAnsi"/>
          <w:i/>
        </w:rPr>
        <w:t xml:space="preserve"> </w:t>
      </w:r>
      <w:r w:rsidRPr="008B34D1">
        <w:rPr>
          <w:rFonts w:asciiTheme="minorHAnsi" w:hAnsiTheme="minorHAnsi" w:cstheme="minorHAnsi"/>
        </w:rPr>
        <w:t>….</w:t>
      </w:r>
      <w:r>
        <w:rPr>
          <w:rFonts w:asciiTheme="minorHAnsi" w:hAnsiTheme="minorHAnsi" w:cstheme="minorHAnsi"/>
        </w:rPr>
        <w:t xml:space="preserve"> </w:t>
      </w:r>
      <w:r w:rsidRPr="008B34D1">
        <w:rPr>
          <w:rFonts w:asciiTheme="minorHAnsi" w:hAnsiTheme="minorHAnsi" w:cstheme="minorHAnsi"/>
          <w:b/>
          <w:bCs/>
          <w:i/>
        </w:rPr>
        <w:t>Artículo 131</w:t>
      </w:r>
      <w:r>
        <w:rPr>
          <w:rFonts w:asciiTheme="minorHAnsi" w:hAnsiTheme="minorHAnsi" w:cstheme="minorHAnsi"/>
          <w:bCs/>
          <w:i/>
        </w:rPr>
        <w:t>..</w:t>
      </w:r>
      <w:r w:rsidRPr="008B34D1">
        <w:rPr>
          <w:rFonts w:asciiTheme="minorHAnsi" w:hAnsiTheme="minorHAnsi" w:cstheme="minorHAnsi"/>
          <w:bCs/>
          <w:i/>
        </w:rPr>
        <w:t>.</w:t>
      </w:r>
      <w:r>
        <w:rPr>
          <w:rFonts w:asciiTheme="minorHAnsi" w:hAnsiTheme="minorHAnsi" w:cstheme="minorHAnsi"/>
          <w:bCs/>
          <w:i/>
        </w:rPr>
        <w:t xml:space="preserve">, </w:t>
      </w:r>
      <w:r>
        <w:rPr>
          <w:rFonts w:asciiTheme="minorHAnsi" w:hAnsiTheme="minorHAnsi" w:cstheme="minorHAnsi"/>
          <w:i/>
        </w:rPr>
        <w:t xml:space="preserve">… </w:t>
      </w:r>
      <w:r w:rsidRPr="008B34D1">
        <w:rPr>
          <w:rFonts w:asciiTheme="minorHAnsi" w:hAnsiTheme="minorHAnsi" w:cstheme="minorHAnsi"/>
          <w:i/>
        </w:rPr>
        <w:t>Tendrá a su cargo la Subdirección de Obras Públicas, y contará con las Jefaturas Administrativa, de Costos y Presupuestos, de Mantenimiento, de Construcción, de Maquinaria y demás personal que se le asigne y establezca anualmente en la plantilla de personal aprobada por el ayuntamiento.</w:t>
      </w:r>
      <w:r>
        <w:rPr>
          <w:rFonts w:asciiTheme="minorHAnsi" w:hAnsiTheme="minorHAnsi" w:cstheme="minorHAnsi"/>
          <w:i/>
        </w:rPr>
        <w:t xml:space="preserve"> </w:t>
      </w:r>
      <w:r w:rsidRPr="008B34D1">
        <w:rPr>
          <w:rFonts w:asciiTheme="minorHAnsi" w:hAnsiTheme="minorHAnsi" w:cstheme="minorHAnsi"/>
          <w:b/>
          <w:i/>
        </w:rPr>
        <w:t>Artículo 131 bis</w:t>
      </w:r>
      <w:r w:rsidRPr="008B34D1">
        <w:rPr>
          <w:rFonts w:asciiTheme="minorHAnsi" w:hAnsiTheme="minorHAnsi" w:cstheme="minorHAnsi"/>
          <w:i/>
        </w:rPr>
        <w:t>….</w:t>
      </w:r>
      <w:r>
        <w:rPr>
          <w:rFonts w:asciiTheme="minorHAnsi" w:hAnsiTheme="minorHAnsi" w:cstheme="minorHAnsi"/>
          <w:i/>
        </w:rPr>
        <w:t xml:space="preserve"> </w:t>
      </w:r>
      <w:r w:rsidRPr="008B34D1">
        <w:rPr>
          <w:rFonts w:asciiTheme="minorHAnsi" w:hAnsiTheme="minorHAnsi" w:cstheme="minorHAnsi"/>
          <w:i/>
        </w:rPr>
        <w:t>…..Tendrá a su cargo la Subdirección de Servicios Públicos Municipales, las Jefaturas de Relleno Sanitario, de Administración, de Aseo Público, de Alumbrado Público, de Parques  y Jardines, de Rastro, de Cementerios, y demás personal que se le asigne y establezca anualmente en la plantilla de personal aprobada por el ayuntamiento.</w:t>
      </w:r>
      <w:r>
        <w:rPr>
          <w:rFonts w:asciiTheme="minorHAnsi" w:hAnsiTheme="minorHAnsi" w:cstheme="minorHAnsi"/>
          <w:i/>
        </w:rPr>
        <w:t xml:space="preserve"> </w:t>
      </w:r>
      <w:r w:rsidRPr="008B34D1">
        <w:rPr>
          <w:rFonts w:asciiTheme="minorHAnsi" w:hAnsiTheme="minorHAnsi" w:cstheme="minorHAnsi"/>
          <w:b/>
          <w:bCs/>
          <w:i/>
        </w:rPr>
        <w:t>Artículo 133</w:t>
      </w:r>
      <w:r>
        <w:rPr>
          <w:rFonts w:asciiTheme="minorHAnsi" w:hAnsiTheme="minorHAnsi" w:cstheme="minorHAnsi"/>
          <w:bCs/>
          <w:i/>
        </w:rPr>
        <w:t xml:space="preserve">…  </w:t>
      </w:r>
      <w:r>
        <w:rPr>
          <w:rFonts w:cstheme="minorHAnsi"/>
          <w:i/>
        </w:rPr>
        <w:t>..</w:t>
      </w:r>
      <w:r w:rsidRPr="008B34D1">
        <w:rPr>
          <w:rFonts w:cstheme="minorHAnsi"/>
          <w:i/>
        </w:rPr>
        <w:t>.Tendrá a su cargo la Subdirección de Reglamentos, así como demás personal que se le asigne y establezca anualmente en la plantilla de personal aprobada por el ayuntamiento.</w:t>
      </w:r>
      <w:r>
        <w:rPr>
          <w:rFonts w:cstheme="minorHAnsi"/>
          <w:i/>
        </w:rPr>
        <w:t xml:space="preserve"> </w:t>
      </w:r>
      <w:r w:rsidRPr="008B34D1">
        <w:rPr>
          <w:rFonts w:asciiTheme="minorHAnsi" w:hAnsiTheme="minorHAnsi" w:cstheme="minorHAnsi"/>
          <w:b/>
          <w:bCs/>
          <w:i/>
        </w:rPr>
        <w:t>Artículo 134</w:t>
      </w:r>
      <w:r w:rsidRPr="008B34D1">
        <w:rPr>
          <w:rFonts w:asciiTheme="minorHAnsi" w:hAnsiTheme="minorHAnsi" w:cstheme="minorHAnsi"/>
          <w:bCs/>
          <w:i/>
        </w:rPr>
        <w:t>….</w:t>
      </w:r>
      <w:r>
        <w:rPr>
          <w:rFonts w:asciiTheme="minorHAnsi" w:hAnsiTheme="minorHAnsi" w:cstheme="minorHAnsi"/>
          <w:bCs/>
          <w:i/>
        </w:rPr>
        <w:t xml:space="preserve">, </w:t>
      </w:r>
      <w:r w:rsidRPr="008B34D1">
        <w:rPr>
          <w:rFonts w:cstheme="minorHAnsi"/>
          <w:i/>
        </w:rPr>
        <w:t>…Tendrá a su cargo la Subdirección de Padrón y Licencias, y contará con la Jefatura de Imagen Visual, de Sección, y demás personal que se le asigne y establezca anualmente en la plantilla de personal aprobada por el ayuntamiento.</w:t>
      </w:r>
      <w:r>
        <w:rPr>
          <w:rFonts w:cstheme="minorHAnsi"/>
          <w:i/>
        </w:rPr>
        <w:t xml:space="preserve"> </w:t>
      </w:r>
      <w:r w:rsidRPr="008B34D1">
        <w:rPr>
          <w:rFonts w:asciiTheme="minorHAnsi" w:hAnsiTheme="minorHAnsi" w:cstheme="minorHAnsi"/>
          <w:b/>
          <w:bCs/>
          <w:i/>
        </w:rPr>
        <w:t>Artículo 136</w:t>
      </w:r>
      <w:r>
        <w:rPr>
          <w:rFonts w:asciiTheme="minorHAnsi" w:hAnsiTheme="minorHAnsi" w:cstheme="minorHAnsi"/>
          <w:bCs/>
          <w:i/>
        </w:rPr>
        <w:t xml:space="preserve">…  </w:t>
      </w:r>
      <w:r w:rsidRPr="008B34D1">
        <w:rPr>
          <w:rFonts w:asciiTheme="minorHAnsi" w:hAnsiTheme="minorHAnsi" w:cstheme="minorHAnsi"/>
          <w:bCs/>
          <w:i/>
        </w:rPr>
        <w:t>...</w:t>
      </w:r>
      <w:r w:rsidRPr="008B34D1">
        <w:rPr>
          <w:rFonts w:asciiTheme="minorHAnsi" w:hAnsiTheme="minorHAnsi" w:cstheme="minorHAnsi"/>
          <w:i/>
        </w:rPr>
        <w:t>Tendrá a su cargo las Subdirecciones Administrativa, Operativa, Jurídica, Academia de Policía, la Jefatura de Tecnologías y Sistema de Monitoreo y Vigilancia (SIMOVI), y demás personal que se le asigne y establezca anualmente en la plantilla de personal aprobada por el ayuntamiento.</w:t>
      </w:r>
      <w:r>
        <w:rPr>
          <w:rFonts w:asciiTheme="minorHAnsi" w:hAnsiTheme="minorHAnsi" w:cstheme="minorHAnsi"/>
          <w:i/>
        </w:rPr>
        <w:t xml:space="preserve"> </w:t>
      </w:r>
      <w:r w:rsidRPr="008B34D1">
        <w:rPr>
          <w:rFonts w:asciiTheme="minorHAnsi" w:hAnsiTheme="minorHAnsi" w:cstheme="minorHAnsi"/>
          <w:b/>
          <w:bCs/>
          <w:i/>
        </w:rPr>
        <w:t>Artículo 137</w:t>
      </w:r>
      <w:r w:rsidRPr="008B34D1">
        <w:rPr>
          <w:rFonts w:asciiTheme="minorHAnsi" w:hAnsiTheme="minorHAnsi" w:cstheme="minorHAnsi"/>
          <w:bCs/>
          <w:i/>
        </w:rPr>
        <w:t xml:space="preserve">. </w:t>
      </w:r>
      <w:r>
        <w:rPr>
          <w:rFonts w:asciiTheme="minorHAnsi" w:hAnsiTheme="minorHAnsi" w:cstheme="minorHAnsi"/>
          <w:i/>
        </w:rPr>
        <w:t>… ..</w:t>
      </w:r>
      <w:r w:rsidRPr="008B34D1">
        <w:rPr>
          <w:rFonts w:asciiTheme="minorHAnsi" w:hAnsiTheme="minorHAnsi" w:cstheme="minorHAnsi"/>
          <w:i/>
        </w:rPr>
        <w:t>. Tendrá a su cargo la Subdirección de Turismo, la Jefatura de Fomento Turístico y demás personal que se le asigne y establezca anualmente en la plantilla de personal aprobada por el ayuntamiento.</w:t>
      </w:r>
      <w:r>
        <w:rPr>
          <w:rFonts w:asciiTheme="minorHAnsi" w:hAnsiTheme="minorHAnsi" w:cstheme="minorHAnsi"/>
          <w:i/>
        </w:rPr>
        <w:t xml:space="preserve"> </w:t>
      </w:r>
      <w:r w:rsidRPr="008B34D1">
        <w:rPr>
          <w:rFonts w:asciiTheme="minorHAnsi" w:hAnsiTheme="minorHAnsi" w:cstheme="minorHAnsi"/>
          <w:b/>
          <w:bCs/>
          <w:i/>
        </w:rPr>
        <w:t>Artículo 138</w:t>
      </w:r>
      <w:r w:rsidRPr="008B34D1">
        <w:rPr>
          <w:rFonts w:asciiTheme="minorHAnsi" w:hAnsiTheme="minorHAnsi" w:cstheme="minorHAnsi"/>
          <w:bCs/>
          <w:i/>
        </w:rPr>
        <w:t xml:space="preserve">. </w:t>
      </w:r>
      <w:r w:rsidRPr="008B34D1">
        <w:rPr>
          <w:rFonts w:asciiTheme="minorHAnsi" w:hAnsiTheme="minorHAnsi" w:cstheme="minorHAnsi"/>
          <w:i/>
        </w:rPr>
        <w:t>La Dirección de Proyectos Estratégicos, será la dependencia encargada del diseño de políticas públicas que orienten el desarrollo integral del municipio y determinen los ejes temáticos sobre los cuales deban integrarse los planes, programas y acciones de gobierno. Asimismo será la instancia de coordinación del más alto nivel para la formulación, ejecución y evaluación de proyectos concertados entre el gobierno municipal, los ayuntamientos metropolitanos, las dependencias, poderes y entidades de las administraciones federal y estatal, la iniciativa privada y las organizaciones civiles.</w:t>
      </w:r>
      <w:r>
        <w:rPr>
          <w:rFonts w:asciiTheme="minorHAnsi" w:hAnsiTheme="minorHAnsi" w:cstheme="minorHAnsi"/>
          <w:i/>
        </w:rPr>
        <w:t xml:space="preserve"> </w:t>
      </w:r>
      <w:r w:rsidRPr="008B34D1">
        <w:rPr>
          <w:rFonts w:asciiTheme="minorHAnsi" w:hAnsiTheme="minorHAnsi" w:cstheme="minorHAnsi"/>
          <w:i/>
        </w:rPr>
        <w:t xml:space="preserve">Para el ejercicio de sus funciones contará con la Jefatura de Proyectos, una Coordinación de Unidades de Inversión y una Coordinación de Vinculación de Proyectos. </w:t>
      </w:r>
      <w:r>
        <w:rPr>
          <w:rFonts w:asciiTheme="minorHAnsi" w:hAnsiTheme="minorHAnsi" w:cstheme="minorHAnsi"/>
          <w:i/>
        </w:rPr>
        <w:t xml:space="preserve"> </w:t>
      </w:r>
      <w:r w:rsidRPr="008B34D1">
        <w:rPr>
          <w:rFonts w:asciiTheme="minorHAnsi" w:hAnsiTheme="minorHAnsi" w:cstheme="minorHAnsi"/>
          <w:b/>
          <w:bCs/>
          <w:i/>
        </w:rPr>
        <w:t>Artículo 139.</w:t>
      </w:r>
      <w:r w:rsidRPr="008B34D1">
        <w:rPr>
          <w:rFonts w:asciiTheme="minorHAnsi" w:hAnsiTheme="minorHAnsi" w:cstheme="minorHAnsi"/>
          <w:bCs/>
          <w:i/>
        </w:rPr>
        <w:t xml:space="preserve"> </w:t>
      </w:r>
      <w:r w:rsidRPr="008B34D1">
        <w:rPr>
          <w:rFonts w:asciiTheme="minorHAnsi" w:hAnsiTheme="minorHAnsi" w:cstheme="minorHAnsi"/>
          <w:i/>
        </w:rPr>
        <w:t xml:space="preserve">La Dirección Jurídica dará seguimiento a los juicios y controversias en los que sean parte las dependencias y entidades de la administración pública, siempre que su seguimiento no haya sido asignado de manera específica a algún apoderado especial. 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 y auxiliará a la Sindicatura en los procedimientos judiciales y asuntos jurídicos en los que sea parte el municipio. </w:t>
      </w:r>
      <w:r>
        <w:rPr>
          <w:rFonts w:asciiTheme="minorHAnsi" w:hAnsiTheme="minorHAnsi" w:cstheme="minorHAnsi"/>
          <w:i/>
        </w:rPr>
        <w:t xml:space="preserve"> </w:t>
      </w:r>
      <w:r w:rsidRPr="008B34D1">
        <w:rPr>
          <w:rFonts w:cstheme="minorHAnsi"/>
          <w:i/>
        </w:rPr>
        <w:t>Para el desempeño de sus funciones contará con la Subdirección Jurídica, así como el demás  personal que se le asigne y establezca anualmente en la plantilla de personal aprobada por el ayuntamiento.</w:t>
      </w:r>
      <w:r>
        <w:rPr>
          <w:rFonts w:cstheme="minorHAnsi"/>
          <w:i/>
        </w:rPr>
        <w:t xml:space="preserve"> </w:t>
      </w:r>
      <w:r w:rsidRPr="008B34D1">
        <w:rPr>
          <w:rFonts w:cstheme="minorHAnsi"/>
          <w:i/>
        </w:rPr>
        <w:t>Al frente de la Dirección Jurídica habrá un ciudadano mexicano, de reconocida honorabilidad, que ostente título de abogado o licenciado en derecho, y pueda demostrar al menos dos años de experiencia en el ejercicio de esa profesión.</w:t>
      </w:r>
      <w:r>
        <w:rPr>
          <w:rFonts w:cstheme="minorHAnsi"/>
          <w:i/>
        </w:rPr>
        <w:t xml:space="preserve"> </w:t>
      </w:r>
      <w:r w:rsidRPr="008B34D1">
        <w:rPr>
          <w:rFonts w:asciiTheme="minorHAnsi" w:hAnsiTheme="minorHAnsi" w:cstheme="minorHAnsi"/>
          <w:b/>
          <w:bCs/>
          <w:i/>
        </w:rPr>
        <w:t>Artículo 140.</w:t>
      </w:r>
      <w:r w:rsidRPr="008B34D1">
        <w:rPr>
          <w:rFonts w:asciiTheme="minorHAnsi" w:hAnsiTheme="minorHAnsi" w:cstheme="minorHAnsi"/>
          <w:bCs/>
          <w:i/>
        </w:rPr>
        <w:t xml:space="preserve"> </w:t>
      </w:r>
      <w:r w:rsidRPr="008B34D1">
        <w:rPr>
          <w:rFonts w:asciiTheme="minorHAnsi" w:hAnsiTheme="minorHAnsi" w:cstheme="minorHAnsi"/>
          <w:i/>
        </w:rPr>
        <w:t>La Oficialía Mayor Administrativa es la dependencia responsable de la administración de los recursos humanos del municipio, de la política municipal en materia de tecnologías de la información, del manejo de los bienes muebles y vehículos del municipio, de la operación del taller municipal y de la prestación de servicios médicos para los servidores públicos municipales, por lo que elaborará los manuales de organización y procedimientos de las Direcciones y demás dependencias de la administración pública centralizada.</w:t>
      </w:r>
      <w:r>
        <w:rPr>
          <w:rFonts w:asciiTheme="minorHAnsi" w:hAnsiTheme="minorHAnsi" w:cstheme="minorHAnsi"/>
          <w:i/>
        </w:rPr>
        <w:t xml:space="preserve"> </w:t>
      </w:r>
      <w:r w:rsidRPr="008B34D1">
        <w:rPr>
          <w:rFonts w:cstheme="minorHAnsi"/>
          <w:i/>
        </w:rPr>
        <w:t>Para el desempeño de sus funciones estarán  a su cargo, la Subdirección de Tecnologías de la Información y Gobierno Electrónico, la Sub Oficialía Mayor, las Jefaturas de Servicios Médicos Municipales, de Mercados, de Taller Municipal, de Patrimonio, Relaciones Laborales,  de Nóminas,  de Recursos Humanos y demás personal que se le asigne y establezca anualmente en la plantilla de personal aprobada por el ayuntamiento.</w:t>
      </w:r>
      <w:r>
        <w:rPr>
          <w:rFonts w:cstheme="minorHAnsi"/>
          <w:i/>
        </w:rPr>
        <w:t xml:space="preserve"> </w:t>
      </w:r>
      <w:r w:rsidRPr="008B34D1">
        <w:rPr>
          <w:rFonts w:asciiTheme="minorHAnsi" w:hAnsiTheme="minorHAnsi" w:cstheme="minorHAnsi"/>
          <w:b/>
          <w:bCs/>
          <w:i/>
        </w:rPr>
        <w:t>Artículo 141.</w:t>
      </w:r>
      <w:r w:rsidRPr="008B34D1">
        <w:rPr>
          <w:rFonts w:asciiTheme="minorHAnsi" w:hAnsiTheme="minorHAnsi" w:cstheme="minorHAnsi"/>
          <w:bCs/>
          <w:i/>
        </w:rPr>
        <w:t xml:space="preserve"> La Dirección de Desarrollo Institucional es la dependencia municipal encargada de dar </w:t>
      </w:r>
      <w:r w:rsidRPr="008B34D1">
        <w:rPr>
          <w:rFonts w:asciiTheme="minorHAnsi" w:hAnsiTheme="minorHAnsi" w:cstheme="minorHAnsi"/>
          <w:i/>
        </w:rPr>
        <w:t>seguimiento a los proyectos y programas que se consideren más relevantes para la administración, de acuerdo con las prioridades que señale el Plan Municipal de Desarrollo y el modelo de gestión que determine el Presidente Municipal. En esta dependencia se integrará y evaluará la información de todas las entidades y dependencias de la administración municipal, para la elaboración de los informes de gobierno y la revisión de la cuenta pública municipal, dentro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w:t>
      </w:r>
      <w:r>
        <w:rPr>
          <w:rFonts w:asciiTheme="minorHAnsi" w:hAnsiTheme="minorHAnsi" w:cstheme="minorHAnsi"/>
          <w:i/>
        </w:rPr>
        <w:t xml:space="preserve"> </w:t>
      </w:r>
      <w:r w:rsidRPr="008B34D1">
        <w:rPr>
          <w:rFonts w:asciiTheme="minorHAnsi" w:hAnsiTheme="minorHAnsi" w:cstheme="minorHAnsi"/>
          <w:i/>
        </w:rPr>
        <w:t>Coadyuvará en la planeación y desarrollo de la agenda institucional del Gobierno Municipal, así como en la modernización y simplificación de los sistemas administrativos; Propondrá acciones que permitan un mejor control y administración de los recursos materiales y humanos del Ayuntamiento; concentrará la información estadística y geográfica necesaria para mejorar la toma de decisiones de acuerdo a los estudios de las dependencias.</w:t>
      </w:r>
      <w:r>
        <w:rPr>
          <w:rFonts w:asciiTheme="minorHAnsi" w:hAnsiTheme="minorHAnsi" w:cstheme="minorHAnsi"/>
          <w:i/>
        </w:rPr>
        <w:t xml:space="preserve"> </w:t>
      </w:r>
      <w:r w:rsidRPr="008B34D1">
        <w:rPr>
          <w:rFonts w:asciiTheme="minorHAnsi" w:hAnsiTheme="minorHAnsi" w:cstheme="minorHAnsi"/>
          <w:i/>
        </w:rPr>
        <w:t>Para el ejercicio de sus funciones contará con las Jefaturas de Control y Seguimiento; de Transparencia y; de Archivo Municipal.</w:t>
      </w:r>
      <w:r>
        <w:rPr>
          <w:rFonts w:asciiTheme="minorHAnsi" w:hAnsiTheme="minorHAnsi" w:cstheme="minorHAnsi"/>
          <w:i/>
        </w:rPr>
        <w:t xml:space="preserve"> </w:t>
      </w:r>
      <w:r w:rsidRPr="008B34D1">
        <w:rPr>
          <w:rFonts w:asciiTheme="minorHAnsi" w:hAnsiTheme="minorHAnsi" w:cstheme="minorHAnsi"/>
          <w:b/>
          <w:bCs/>
          <w:i/>
        </w:rPr>
        <w:t>Artículo 142.</w:t>
      </w:r>
      <w:r w:rsidRPr="008B34D1">
        <w:rPr>
          <w:rFonts w:asciiTheme="minorHAnsi" w:hAnsiTheme="minorHAnsi" w:cstheme="minorHAnsi"/>
          <w:bCs/>
          <w:i/>
        </w:rPr>
        <w:t xml:space="preserve"> La Dirección de Mantenimiento de </w:t>
      </w:r>
      <w:r w:rsidRPr="008B34D1">
        <w:rPr>
          <w:rFonts w:asciiTheme="minorHAnsi" w:hAnsiTheme="minorHAnsi" w:cstheme="minorHAnsi"/>
          <w:bCs/>
          <w:i/>
        </w:rPr>
        <w:lastRenderedPageBreak/>
        <w:t xml:space="preserve">Bienes e Intendencia, es la dependencia municipal encargada de llevar el mantenimiento de las instalaciones y edificios públicos que albergan las dependencias de la administración municipal. De entre sus funciones estará la de </w:t>
      </w:r>
      <w:r w:rsidRPr="008B34D1">
        <w:rPr>
          <w:rFonts w:asciiTheme="minorHAnsi" w:hAnsiTheme="minorHAnsi" w:cstheme="minorHAnsi"/>
          <w:i/>
        </w:rPr>
        <w:t>Programar y ejecutar el mantenimiento correctivo y preventivo de las  instalaciones de las dependencias;  Programar y prestar los servicios generales, de limpieza y administrativos a las áreas internas de las dependencias y; asegurar la conservación y mantenimiento de los bienes muebles e inmuebles del patrimonio municipal y fijar las bases generales para el  mantenimiento de los mismos;</w:t>
      </w:r>
      <w:r>
        <w:rPr>
          <w:rFonts w:asciiTheme="minorHAnsi" w:hAnsiTheme="minorHAnsi" w:cstheme="minorHAnsi"/>
          <w:i/>
        </w:rPr>
        <w:t xml:space="preserve"> </w:t>
      </w:r>
      <w:r w:rsidRPr="008B34D1">
        <w:rPr>
          <w:rFonts w:cstheme="minorHAnsi"/>
          <w:i/>
        </w:rPr>
        <w:t>Para el ejercicio de sus funciones, tendrá a su cargo la Subdirección de Mantenimiento e Intendencia y la Jefatura de Mantenimiento e Intendencia, así como  demás personal que se le asigne y establezca anualmente en la plantilla de personal aprobada por el ayuntamiento.</w:t>
      </w:r>
      <w:r>
        <w:rPr>
          <w:rFonts w:cstheme="minorHAnsi"/>
          <w:bCs/>
          <w:i/>
        </w:rPr>
        <w:t xml:space="preserve"> </w:t>
      </w:r>
      <w:r w:rsidRPr="008B34D1">
        <w:rPr>
          <w:rFonts w:asciiTheme="minorHAnsi" w:hAnsiTheme="minorHAnsi" w:cstheme="minorHAnsi"/>
          <w:b/>
          <w:bCs/>
          <w:i/>
        </w:rPr>
        <w:t>Artículo 143.</w:t>
      </w:r>
      <w:r w:rsidRPr="008B34D1">
        <w:rPr>
          <w:rFonts w:asciiTheme="minorHAnsi" w:hAnsiTheme="minorHAnsi" w:cstheme="minorHAnsi"/>
          <w:bCs/>
          <w:i/>
        </w:rPr>
        <w:t xml:space="preserve"> </w:t>
      </w:r>
      <w:r w:rsidRPr="008B34D1">
        <w:rPr>
          <w:rFonts w:asciiTheme="minorHAnsi" w:hAnsiTheme="minorHAnsi" w:cstheme="minorHAnsi"/>
          <w:i/>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r>
        <w:rPr>
          <w:rFonts w:asciiTheme="minorHAnsi" w:hAnsiTheme="minorHAnsi" w:cstheme="minorHAnsi"/>
          <w:i/>
        </w:rPr>
        <w:t xml:space="preserve"> </w:t>
      </w:r>
      <w:r w:rsidRPr="008B34D1">
        <w:rPr>
          <w:rFonts w:asciiTheme="minorHAnsi" w:hAnsiTheme="minorHAnsi" w:cstheme="minorHAnsi"/>
          <w:b/>
          <w:bCs/>
          <w:i/>
        </w:rPr>
        <w:t>Artículo 144.</w:t>
      </w:r>
      <w:r w:rsidRPr="008B34D1">
        <w:rPr>
          <w:rFonts w:asciiTheme="minorHAnsi" w:hAnsiTheme="minorHAnsi" w:cstheme="minorHAnsi"/>
          <w:bCs/>
          <w:i/>
        </w:rPr>
        <w:t xml:space="preserve"> </w:t>
      </w:r>
      <w:r w:rsidRPr="008B34D1">
        <w:rPr>
          <w:rFonts w:asciiTheme="minorHAnsi" w:hAnsiTheme="minorHAnsi" w:cstheme="minorHAnsi"/>
          <w:i/>
        </w:rPr>
        <w:t xml:space="preserve">El Instituto </w:t>
      </w:r>
      <w:proofErr w:type="spellStart"/>
      <w:r w:rsidRPr="008B34D1">
        <w:rPr>
          <w:rFonts w:asciiTheme="minorHAnsi" w:hAnsiTheme="minorHAnsi" w:cstheme="minorHAnsi"/>
          <w:i/>
        </w:rPr>
        <w:t>Vallartense</w:t>
      </w:r>
      <w:proofErr w:type="spellEnd"/>
      <w:r w:rsidRPr="008B34D1">
        <w:rPr>
          <w:rFonts w:asciiTheme="minorHAnsi" w:hAnsiTheme="minorHAnsi" w:cstheme="minorHAnsi"/>
          <w:i/>
        </w:rPr>
        <w:t xml:space="preserve"> de Cultura será un órgano descentralizado, con personalidad jurídica propia y patrimonio propio, con autonomía técnica y de gestión, con capacidad para elaborar sus propios programas institucionales, e investido de un consejo asesor conformado por personas destacadas en el ámbito cultural, con arraigo en el municipio. El número de integrantes de este consejo asesor, y el perfil de quienes lo conformarán, </w:t>
      </w:r>
      <w:proofErr w:type="gramStart"/>
      <w:r w:rsidRPr="008B34D1">
        <w:rPr>
          <w:rFonts w:asciiTheme="minorHAnsi" w:hAnsiTheme="minorHAnsi" w:cstheme="minorHAnsi"/>
          <w:i/>
        </w:rPr>
        <w:t>será</w:t>
      </w:r>
      <w:proofErr w:type="gramEnd"/>
      <w:r w:rsidRPr="008B34D1">
        <w:rPr>
          <w:rFonts w:asciiTheme="minorHAnsi" w:hAnsiTheme="minorHAnsi" w:cstheme="minorHAnsi"/>
          <w:i/>
        </w:rPr>
        <w:t xml:space="preserve"> definido a través del acuerdo específico por el que el Ayuntamiento emitirá la convocatoria correspondiente. </w:t>
      </w:r>
      <w:r>
        <w:rPr>
          <w:rFonts w:asciiTheme="minorHAnsi" w:hAnsiTheme="minorHAnsi" w:cstheme="minorHAnsi"/>
          <w:i/>
        </w:rPr>
        <w:t xml:space="preserve"> </w:t>
      </w:r>
      <w:r w:rsidRPr="008B34D1">
        <w:rPr>
          <w:rFonts w:asciiTheme="minorHAnsi" w:hAnsiTheme="minorHAnsi" w:cstheme="minorHAnsi"/>
          <w:i/>
        </w:rPr>
        <w:t xml:space="preserve">El Instituto </w:t>
      </w:r>
      <w:proofErr w:type="spellStart"/>
      <w:r w:rsidRPr="008B34D1">
        <w:rPr>
          <w:rFonts w:asciiTheme="minorHAnsi" w:hAnsiTheme="minorHAnsi" w:cstheme="minorHAnsi"/>
          <w:i/>
        </w:rPr>
        <w:t>Vallartense</w:t>
      </w:r>
      <w:proofErr w:type="spellEnd"/>
      <w:r w:rsidRPr="008B34D1">
        <w:rPr>
          <w:rFonts w:asciiTheme="minorHAnsi" w:hAnsiTheme="minorHAnsi" w:cstheme="minorHAnsi"/>
          <w:i/>
        </w:rPr>
        <w:t xml:space="preserve"> de Cultura estará investido de facultades para la definición, ejecución y evaluación de la política cultural del municipio, lo que incluirá de forma enunciativa el desarrollo y divulgación de las bellas artes, el mecenazgo, la protección del patrimonio cultural, la formación de creadores, el fomento de la lectura y la promoción de las culturas populares. </w:t>
      </w:r>
      <w:r>
        <w:rPr>
          <w:rFonts w:asciiTheme="minorHAnsi" w:hAnsiTheme="minorHAnsi" w:cstheme="minorHAnsi"/>
          <w:i/>
        </w:rPr>
        <w:t xml:space="preserve"> </w:t>
      </w:r>
      <w:r w:rsidRPr="008B34D1">
        <w:rPr>
          <w:rFonts w:asciiTheme="minorHAnsi" w:hAnsiTheme="minorHAnsi" w:cstheme="minorHAnsi"/>
          <w:b/>
          <w:bCs/>
          <w:i/>
        </w:rPr>
        <w:t>Artículo 145.</w:t>
      </w:r>
      <w:r w:rsidRPr="008B34D1">
        <w:rPr>
          <w:rFonts w:asciiTheme="minorHAnsi" w:hAnsiTheme="minorHAnsi" w:cstheme="minorHAnsi"/>
          <w:bCs/>
          <w:i/>
        </w:rPr>
        <w:t xml:space="preserve"> El Instituto Municipal de la Mujer es un Organismo Desconcentrado dependiente del Despacho del Presidente Municipal</w:t>
      </w:r>
      <w:r w:rsidRPr="008B34D1">
        <w:rPr>
          <w:rFonts w:asciiTheme="minorHAnsi" w:hAnsiTheme="minorHAnsi" w:cstheme="minorHAnsi"/>
          <w:i/>
        </w:rPr>
        <w:t xml:space="preserve">, investido de facultades para la definición, ejecución y evaluación de las políticas públicas para promover la igualdad entre hombres y mujeres en las áreas de desarrollo social, económico, político y cultural, mediante la incorporación de la perspectiva de género y la transversalidad en el diseño de las políticas públicas. </w:t>
      </w:r>
      <w:r>
        <w:rPr>
          <w:rFonts w:asciiTheme="minorHAnsi" w:hAnsiTheme="minorHAnsi" w:cstheme="minorHAnsi"/>
          <w:i/>
        </w:rPr>
        <w:t xml:space="preserve"> </w:t>
      </w:r>
      <w:r w:rsidRPr="008B34D1">
        <w:rPr>
          <w:rFonts w:asciiTheme="minorHAnsi" w:hAnsiTheme="minorHAnsi" w:cstheme="minorHAnsi"/>
          <w:b/>
          <w:bCs/>
          <w:i/>
        </w:rPr>
        <w:t>Artículo 146.</w:t>
      </w:r>
      <w:r w:rsidRPr="008B34D1">
        <w:rPr>
          <w:rFonts w:asciiTheme="minorHAnsi" w:hAnsiTheme="minorHAnsi" w:cstheme="minorHAnsi"/>
          <w:bCs/>
          <w:i/>
        </w:rPr>
        <w:t xml:space="preserve"> El Instituto Municipal de la Juventud, es un organismo público descentralizado de la administración municipal, investido de personalidad jurídica y patrimonio propio, encargado de establecer y ejecutar en coordinación con las demás dependencias del gobierno municipal, las políticas públicas encaminadas al desarrollo integral de los jóvenes, impulsar y brindar atención a las demandas sociales relacionadas con la juventud, mediante el establecimiento de mecanismos de comunicación y trabajo en forma permanente con este sector.</w:t>
      </w:r>
    </w:p>
    <w:p w:rsidR="009307FF" w:rsidRPr="008B34D1" w:rsidRDefault="009307FF" w:rsidP="009307FF">
      <w:pPr>
        <w:pStyle w:val="Default"/>
        <w:ind w:left="567" w:firstLine="567"/>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i/>
          <w:color w:val="auto"/>
          <w:sz w:val="20"/>
          <w:szCs w:val="20"/>
        </w:rPr>
        <w:t>Su organización interna, facultades y atribuciones estarán contenidas en el Reglamento que expida para tal efecto el Ayuntamiento.</w:t>
      </w:r>
    </w:p>
    <w:p w:rsidR="009307FF" w:rsidRPr="008B34D1" w:rsidRDefault="009307FF" w:rsidP="009307FF">
      <w:pPr>
        <w:pStyle w:val="Default"/>
        <w:ind w:left="567" w:firstLine="567"/>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bCs/>
          <w:i/>
          <w:color w:val="auto"/>
          <w:sz w:val="20"/>
          <w:szCs w:val="20"/>
        </w:rPr>
      </w:pPr>
      <w:r w:rsidRPr="008B34D1">
        <w:rPr>
          <w:rFonts w:asciiTheme="minorHAnsi" w:hAnsiTheme="minorHAnsi" w:cstheme="minorHAnsi"/>
          <w:b/>
          <w:bCs/>
          <w:i/>
          <w:color w:val="auto"/>
          <w:sz w:val="20"/>
          <w:szCs w:val="20"/>
        </w:rPr>
        <w:t>Artículo 147.</w:t>
      </w:r>
      <w:r w:rsidRPr="008B34D1">
        <w:rPr>
          <w:rFonts w:asciiTheme="minorHAnsi" w:hAnsiTheme="minorHAnsi" w:cstheme="minorHAnsi"/>
          <w:bCs/>
          <w:i/>
          <w:color w:val="auto"/>
          <w:sz w:val="20"/>
          <w:szCs w:val="20"/>
        </w:rPr>
        <w:t xml:space="preserve"> El Consejo Municipal del Deporte, es un organismo público descentralizado de la administración municipal, investido de personalidad jurídica y patrimonio propio, encargado de establecer y ejecutar en coordinación con las demás dependencias del gobierno municipal, las políticas públicas encaminadas a la </w:t>
      </w:r>
      <w:r w:rsidRPr="008B34D1">
        <w:rPr>
          <w:rFonts w:asciiTheme="minorHAnsi" w:hAnsiTheme="minorHAnsi" w:cstheme="minorHAnsi"/>
          <w:i/>
          <w:sz w:val="20"/>
          <w:szCs w:val="20"/>
        </w:rPr>
        <w:t>planeación, promoción, desarrollo, vigilancia, fomento y estímulo de la práctica y enseñanza del deporte, así como la cultura física de los habitantes del Municipio, en un marco de inclusión, sustentabilidad y equidad de género.</w:t>
      </w:r>
    </w:p>
    <w:p w:rsidR="009307FF" w:rsidRPr="008B34D1" w:rsidRDefault="009307FF" w:rsidP="009307FF">
      <w:pPr>
        <w:pStyle w:val="Default"/>
        <w:ind w:left="567" w:firstLine="567"/>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i/>
          <w:color w:val="auto"/>
          <w:sz w:val="20"/>
          <w:szCs w:val="20"/>
        </w:rPr>
        <w:t>Su organización interna, facultades y atribuciones estarán contenidas en el Reglamento que expida para tal efecto el Ayuntamiento.</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Artículo 148.</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La administración pública paramunicipal está conformada por los organismos públicos descentralizados, las empresas y sociedades legales de participación municipal mayoritaria, y los instrumentos financieros y fideicomisos que constituya el municipio. </w:t>
      </w:r>
    </w:p>
    <w:p w:rsidR="009307FF" w:rsidRPr="008B34D1" w:rsidRDefault="009307FF" w:rsidP="009307FF">
      <w:pPr>
        <w:pStyle w:val="Default"/>
        <w:ind w:left="567" w:firstLine="567"/>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Artículo 149.</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El dictamen de creación de entidades paramunicipales, aprobado por el Ayuntamiento por mayoría calificada de sus integrantes, deberá contener invariablemente un estudio técnico sobre la viabilidad financiera del nuevo organismo. </w:t>
      </w:r>
    </w:p>
    <w:p w:rsidR="009307FF" w:rsidRPr="008B34D1" w:rsidRDefault="009307FF" w:rsidP="009307FF">
      <w:pPr>
        <w:pStyle w:val="Default"/>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Artículo 150.</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Cuando algún organismo descentralizado deje de cumplir sus fines u objeto, o su funcionamiento no resulte ya conveniente desde el punto de vista del interés público, el Ayuntamiento podrá acordar su disolución, liquidación o extinción, o bien su fusión con otro u otros organismos, cuando la actividad combinada de éstos redunde en un incremento de eficiencia y productividad. </w:t>
      </w:r>
    </w:p>
    <w:p w:rsidR="009307FF" w:rsidRPr="008B34D1" w:rsidRDefault="009307FF" w:rsidP="009307FF">
      <w:pPr>
        <w:pStyle w:val="Default"/>
        <w:ind w:left="567" w:firstLine="567"/>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Artículo 151.</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Para la coordinación de proyectos metropolitanos, o para la realización de proyectos intermunicipales importantes para Puerto Vallarta, el Ayuntamiento podrá acordar la creación de organismos intermunicipales o cualquier otra entidad de coordinación, a través de los procedimientos que establezcan las leyes federales y estatales que regulan estas materias. </w:t>
      </w:r>
    </w:p>
    <w:p w:rsidR="009307FF" w:rsidRPr="008B34D1" w:rsidRDefault="009307FF" w:rsidP="009307FF">
      <w:pPr>
        <w:pStyle w:val="Default"/>
        <w:ind w:left="567" w:firstLine="567"/>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b/>
          <w:bCs/>
          <w:i/>
          <w:color w:val="auto"/>
          <w:sz w:val="20"/>
          <w:szCs w:val="20"/>
        </w:rPr>
      </w:pPr>
    </w:p>
    <w:p w:rsidR="009307FF" w:rsidRPr="008B34D1" w:rsidRDefault="009307FF" w:rsidP="009307FF">
      <w:pPr>
        <w:pStyle w:val="Default"/>
        <w:ind w:left="567"/>
        <w:jc w:val="both"/>
        <w:rPr>
          <w:rFonts w:asciiTheme="minorHAnsi" w:hAnsiTheme="minorHAnsi" w:cstheme="minorHAnsi"/>
          <w:b/>
          <w:bCs/>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Artículo 152.</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Se declara de interés público la constitución y desarrollo de organizaciones que aseguren la participación ciudadana y vecinal en la vida y actividades del Municipio. Estarán </w:t>
      </w:r>
      <w:r w:rsidRPr="008B34D1">
        <w:rPr>
          <w:rFonts w:asciiTheme="minorHAnsi" w:hAnsiTheme="minorHAnsi" w:cstheme="minorHAnsi"/>
          <w:i/>
          <w:color w:val="auto"/>
          <w:sz w:val="20"/>
          <w:szCs w:val="20"/>
        </w:rPr>
        <w:lastRenderedPageBreak/>
        <w:t xml:space="preserve">reconocidas como órganos auxiliares de la administración pública municipal, para todos los efectos legales. </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i/>
          <w:color w:val="auto"/>
          <w:sz w:val="20"/>
          <w:szCs w:val="20"/>
        </w:rPr>
        <w:t xml:space="preserve">Su creación y fortalecimiento deberá sujetarse a los procedimientos establecidos en la ley. El municipio gestionará para su beneficio los apoyos institucionales, transferencias, subsidios o descuentos que faciliten su protocolización como personas jurídicas. </w:t>
      </w:r>
    </w:p>
    <w:p w:rsidR="009307FF" w:rsidRPr="008B34D1" w:rsidRDefault="009307FF" w:rsidP="009307FF">
      <w:pPr>
        <w:pStyle w:val="Default"/>
        <w:ind w:left="567" w:firstLine="567"/>
        <w:jc w:val="both"/>
        <w:rPr>
          <w:rFonts w:asciiTheme="minorHAnsi" w:hAnsiTheme="minorHAnsi" w:cstheme="minorHAnsi"/>
          <w:bCs/>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Artículo 153.</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Se declara de interés público la creación y consolidación de consejos y comités en los que converjan activistas y especialistas unidos por una causa o materia determinada, o por su vinculación con algún sector de actividad productiva en particular. </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i/>
          <w:color w:val="auto"/>
          <w:sz w:val="20"/>
          <w:szCs w:val="20"/>
        </w:rPr>
        <w:t xml:space="preserve">Estos consejos o comités, en tanto funjan como órganos asesores de las dependencias del gobierno y la administración municipal, o contribuyan con ellas en la formulación, implementación, ejecución o evaluación de sus políticas y programas, serán reconocidos como órganos auxiliares de la administración pública, con la posibilidad de acceder a los beneficios que dicho reconocimiento puede conferirles. </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ind w:left="567"/>
        <w:rPr>
          <w:rFonts w:cstheme="minorHAnsi"/>
          <w:b/>
          <w:i/>
          <w:sz w:val="20"/>
          <w:szCs w:val="20"/>
        </w:rPr>
      </w:pPr>
      <w:r w:rsidRPr="008B34D1">
        <w:rPr>
          <w:rFonts w:cstheme="minorHAnsi"/>
          <w:b/>
          <w:i/>
          <w:sz w:val="20"/>
          <w:szCs w:val="20"/>
        </w:rPr>
        <w:t>CAPITULO IX</w:t>
      </w:r>
    </w:p>
    <w:p w:rsidR="009307FF" w:rsidRPr="008B34D1" w:rsidRDefault="009307FF" w:rsidP="009307FF">
      <w:pPr>
        <w:ind w:left="567"/>
        <w:rPr>
          <w:rFonts w:cstheme="minorHAnsi"/>
          <w:b/>
          <w:i/>
          <w:sz w:val="20"/>
          <w:szCs w:val="20"/>
        </w:rPr>
      </w:pPr>
      <w:r w:rsidRPr="008B34D1">
        <w:rPr>
          <w:rFonts w:cstheme="minorHAnsi"/>
          <w:b/>
          <w:i/>
          <w:sz w:val="20"/>
          <w:szCs w:val="20"/>
        </w:rPr>
        <w:t>DE LAS DEFENSAS DE LOS ADMINISTRADOS FRENTE A LA</w:t>
      </w:r>
    </w:p>
    <w:p w:rsidR="009307FF" w:rsidRPr="008B34D1" w:rsidRDefault="009307FF" w:rsidP="009307FF">
      <w:pPr>
        <w:ind w:left="567"/>
        <w:rPr>
          <w:rFonts w:cstheme="minorHAnsi"/>
          <w:i/>
          <w:sz w:val="20"/>
          <w:szCs w:val="20"/>
        </w:rPr>
      </w:pPr>
      <w:r w:rsidRPr="008B34D1">
        <w:rPr>
          <w:rFonts w:cstheme="minorHAnsi"/>
          <w:b/>
          <w:i/>
          <w:sz w:val="20"/>
          <w:szCs w:val="20"/>
        </w:rPr>
        <w:t>ADMINISTRACIÓN PÚBLICA MUNICIPAL</w:t>
      </w:r>
      <w:r w:rsidRPr="008B34D1">
        <w:rPr>
          <w:rFonts w:cstheme="minorHAnsi"/>
          <w:i/>
          <w:sz w:val="20"/>
          <w:szCs w:val="20"/>
        </w:rPr>
        <w:t>.</w:t>
      </w:r>
    </w:p>
    <w:p w:rsidR="009307FF" w:rsidRPr="008B34D1" w:rsidRDefault="009307FF" w:rsidP="009307FF">
      <w:pPr>
        <w:ind w:left="567"/>
        <w:rPr>
          <w:rFonts w:cstheme="minorHAnsi"/>
          <w:i/>
          <w:sz w:val="20"/>
          <w:szCs w:val="20"/>
        </w:rPr>
      </w:pPr>
    </w:p>
    <w:p w:rsidR="009307FF" w:rsidRPr="008B34D1" w:rsidRDefault="009307FF" w:rsidP="009307FF">
      <w:pPr>
        <w:ind w:left="567"/>
        <w:rPr>
          <w:rFonts w:cstheme="minorHAnsi"/>
          <w:b/>
          <w:i/>
          <w:sz w:val="20"/>
          <w:szCs w:val="20"/>
        </w:rPr>
      </w:pPr>
      <w:r w:rsidRPr="008B34D1">
        <w:rPr>
          <w:rFonts w:cstheme="minorHAnsi"/>
          <w:b/>
          <w:i/>
          <w:sz w:val="20"/>
          <w:szCs w:val="20"/>
        </w:rPr>
        <w:t>Sección Primera</w:t>
      </w:r>
    </w:p>
    <w:p w:rsidR="009307FF" w:rsidRPr="008B34D1" w:rsidRDefault="009307FF" w:rsidP="009307FF">
      <w:pPr>
        <w:ind w:left="567"/>
        <w:rPr>
          <w:rFonts w:cstheme="minorHAnsi"/>
          <w:i/>
          <w:sz w:val="20"/>
          <w:szCs w:val="20"/>
        </w:rPr>
      </w:pPr>
      <w:r w:rsidRPr="008B34D1">
        <w:rPr>
          <w:rFonts w:cstheme="minorHAnsi"/>
          <w:b/>
          <w:i/>
          <w:sz w:val="20"/>
          <w:szCs w:val="20"/>
        </w:rPr>
        <w:t>Del Recurso de Revisión</w:t>
      </w:r>
    </w:p>
    <w:p w:rsidR="009307FF" w:rsidRPr="008B34D1" w:rsidRDefault="009307FF" w:rsidP="009307FF">
      <w:pPr>
        <w:ind w:left="567" w:firstLine="567"/>
        <w:rPr>
          <w:rFonts w:cstheme="minorHAnsi"/>
          <w:i/>
          <w:sz w:val="20"/>
          <w:szCs w:val="20"/>
        </w:rPr>
      </w:pPr>
    </w:p>
    <w:p w:rsidR="009307FF" w:rsidRPr="008B34D1" w:rsidRDefault="009307FF" w:rsidP="009307FF">
      <w:pPr>
        <w:ind w:left="567"/>
        <w:jc w:val="both"/>
        <w:rPr>
          <w:rFonts w:cstheme="minorHAnsi"/>
          <w:i/>
          <w:sz w:val="20"/>
          <w:szCs w:val="20"/>
        </w:rPr>
      </w:pPr>
      <w:r w:rsidRPr="008B34D1">
        <w:rPr>
          <w:rFonts w:cstheme="minorHAnsi"/>
          <w:b/>
          <w:i/>
          <w:sz w:val="20"/>
          <w:szCs w:val="20"/>
        </w:rPr>
        <w:t xml:space="preserve">Artículo 154. </w:t>
      </w:r>
      <w:r w:rsidRPr="008B34D1">
        <w:rPr>
          <w:rFonts w:cstheme="minorHAnsi"/>
          <w:i/>
          <w:sz w:val="20"/>
          <w:szCs w:val="20"/>
        </w:rPr>
        <w:t xml:space="preserve">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155.</w:t>
      </w:r>
      <w:r w:rsidRPr="008B34D1">
        <w:rPr>
          <w:rFonts w:cstheme="minorHAnsi"/>
          <w:i/>
          <w:sz w:val="20"/>
          <w:szCs w:val="20"/>
        </w:rPr>
        <w:t xml:space="preserve">  Procede el recurso de revisión:</w:t>
      </w:r>
    </w:p>
    <w:p w:rsidR="009307FF" w:rsidRPr="008B34D1" w:rsidRDefault="009307FF" w:rsidP="009307FF">
      <w:pPr>
        <w:ind w:left="567"/>
        <w:jc w:val="both"/>
        <w:rPr>
          <w:rFonts w:cstheme="minorHAnsi"/>
          <w:i/>
          <w:sz w:val="20"/>
          <w:szCs w:val="20"/>
        </w:rPr>
      </w:pPr>
      <w:r w:rsidRPr="008B34D1">
        <w:rPr>
          <w:rFonts w:cstheme="minorHAnsi"/>
          <w:i/>
          <w:sz w:val="20"/>
          <w:szCs w:val="20"/>
        </w:rPr>
        <w:t>I. Contra los actos de autoridades que impongan sanciones que el interesado estime indebidamente fundadas y motivadas;</w:t>
      </w:r>
    </w:p>
    <w:p w:rsidR="009307FF" w:rsidRPr="008B34D1" w:rsidRDefault="009307FF" w:rsidP="009307FF">
      <w:pPr>
        <w:ind w:left="567"/>
        <w:jc w:val="both"/>
        <w:rPr>
          <w:rFonts w:cstheme="minorHAnsi"/>
          <w:i/>
          <w:sz w:val="20"/>
          <w:szCs w:val="20"/>
        </w:rPr>
      </w:pPr>
      <w:r w:rsidRPr="008B34D1">
        <w:rPr>
          <w:rFonts w:cstheme="minorHAnsi"/>
          <w:i/>
          <w:sz w:val="20"/>
          <w:szCs w:val="20"/>
        </w:rPr>
        <w:t>II. Contra los actos de las autoridades administrativas que los interesados estimen violatorios de este reglamento y de la Ley del Procedimiento Administrativo del estado de Jalisco;</w:t>
      </w:r>
    </w:p>
    <w:p w:rsidR="009307FF" w:rsidRPr="008B34D1" w:rsidRDefault="009307FF" w:rsidP="009307FF">
      <w:pPr>
        <w:ind w:left="567"/>
        <w:jc w:val="both"/>
        <w:rPr>
          <w:rFonts w:cstheme="minorHAnsi"/>
          <w:i/>
          <w:sz w:val="20"/>
          <w:szCs w:val="20"/>
        </w:rPr>
      </w:pPr>
      <w:r w:rsidRPr="008B34D1">
        <w:rPr>
          <w:rFonts w:cstheme="minorHAnsi"/>
          <w:i/>
          <w:sz w:val="20"/>
          <w:szCs w:val="20"/>
        </w:rPr>
        <w:t xml:space="preserve">III. Contra el </w:t>
      </w:r>
      <w:proofErr w:type="spellStart"/>
      <w:r w:rsidRPr="008B34D1">
        <w:rPr>
          <w:rFonts w:cstheme="minorHAnsi"/>
          <w:i/>
          <w:sz w:val="20"/>
          <w:szCs w:val="20"/>
        </w:rPr>
        <w:t>desechamiento</w:t>
      </w:r>
      <w:proofErr w:type="spellEnd"/>
      <w:r w:rsidRPr="008B34D1">
        <w:rPr>
          <w:rFonts w:cstheme="minorHAnsi"/>
          <w:i/>
          <w:sz w:val="20"/>
          <w:szCs w:val="20"/>
        </w:rPr>
        <w:t xml:space="preserve"> de pruebas dentro del procedimiento administrativo; y</w:t>
      </w:r>
    </w:p>
    <w:p w:rsidR="009307FF" w:rsidRPr="008B34D1" w:rsidRDefault="009307FF" w:rsidP="009307FF">
      <w:pPr>
        <w:ind w:left="567"/>
        <w:jc w:val="both"/>
        <w:rPr>
          <w:rFonts w:cstheme="minorHAnsi"/>
          <w:i/>
          <w:sz w:val="20"/>
          <w:szCs w:val="20"/>
        </w:rPr>
      </w:pPr>
      <w:r w:rsidRPr="008B34D1">
        <w:rPr>
          <w:rFonts w:cstheme="minorHAnsi"/>
          <w:i/>
          <w:sz w:val="20"/>
          <w:szCs w:val="20"/>
        </w:rPr>
        <w:t>IV. Contra las resoluciones de las autoridades administrativas que pongan fin al procedimiento.</w:t>
      </w:r>
    </w:p>
    <w:p w:rsidR="009307FF" w:rsidRPr="008B34D1" w:rsidRDefault="009307FF" w:rsidP="009307FF">
      <w:pPr>
        <w:ind w:left="567" w:firstLine="567"/>
        <w:jc w:val="both"/>
        <w:rPr>
          <w:rFonts w:cstheme="minorHAnsi"/>
          <w:i/>
          <w:sz w:val="20"/>
          <w:szCs w:val="20"/>
        </w:rPr>
      </w:pPr>
    </w:p>
    <w:p w:rsidR="009307FF" w:rsidRPr="008B34D1" w:rsidRDefault="009307FF" w:rsidP="009307FF">
      <w:pPr>
        <w:ind w:left="567"/>
        <w:jc w:val="both"/>
        <w:rPr>
          <w:rFonts w:cstheme="minorHAnsi"/>
          <w:i/>
          <w:sz w:val="20"/>
          <w:szCs w:val="20"/>
        </w:rPr>
      </w:pPr>
      <w:r w:rsidRPr="008B34D1">
        <w:rPr>
          <w:rFonts w:cstheme="minorHAnsi"/>
          <w:b/>
          <w:i/>
          <w:sz w:val="20"/>
          <w:szCs w:val="20"/>
        </w:rPr>
        <w:t>Artículo 156.</w:t>
      </w:r>
      <w:r w:rsidRPr="008B34D1">
        <w:rPr>
          <w:rFonts w:cstheme="minorHAnsi"/>
          <w:i/>
          <w:sz w:val="20"/>
          <w:szCs w:val="20"/>
        </w:rPr>
        <w:t xml:space="preserve">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ley.</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157.</w:t>
      </w:r>
      <w:r w:rsidRPr="008B34D1">
        <w:rPr>
          <w:rFonts w:cstheme="minorHAnsi"/>
          <w:i/>
          <w:sz w:val="20"/>
          <w:szCs w:val="20"/>
        </w:rPr>
        <w:t xml:space="preserve"> El recurso de revisión debe presentarse por escrito firmado por el afectado o por su representante debidamente acreditado. El escrito debe indicar:</w:t>
      </w:r>
    </w:p>
    <w:p w:rsidR="009307FF" w:rsidRPr="008B34D1" w:rsidRDefault="009307FF" w:rsidP="009307FF">
      <w:pPr>
        <w:ind w:left="567"/>
        <w:jc w:val="both"/>
        <w:rPr>
          <w:rFonts w:cstheme="minorHAnsi"/>
          <w:i/>
          <w:sz w:val="20"/>
          <w:szCs w:val="20"/>
        </w:rPr>
      </w:pPr>
      <w:r w:rsidRPr="008B34D1">
        <w:rPr>
          <w:rFonts w:cstheme="minorHAnsi"/>
          <w:i/>
          <w:sz w:val="20"/>
          <w:szCs w:val="20"/>
        </w:rPr>
        <w:t>I. El nombre y domicilio del inconforme y, en su caso de quien promueve en su nombre;</w:t>
      </w:r>
    </w:p>
    <w:p w:rsidR="009307FF" w:rsidRPr="008B34D1" w:rsidRDefault="009307FF" w:rsidP="009307FF">
      <w:pPr>
        <w:ind w:left="567"/>
        <w:jc w:val="both"/>
        <w:rPr>
          <w:rFonts w:cstheme="minorHAnsi"/>
          <w:i/>
          <w:sz w:val="20"/>
          <w:szCs w:val="20"/>
        </w:rPr>
      </w:pPr>
      <w:r w:rsidRPr="008B34D1">
        <w:rPr>
          <w:rFonts w:cstheme="minorHAnsi"/>
          <w:i/>
          <w:sz w:val="20"/>
          <w:szCs w:val="20"/>
        </w:rPr>
        <w:t>II. El interés jurídico con que comparece;</w:t>
      </w:r>
    </w:p>
    <w:p w:rsidR="009307FF" w:rsidRPr="008B34D1" w:rsidRDefault="009307FF" w:rsidP="009307FF">
      <w:pPr>
        <w:ind w:left="567"/>
        <w:jc w:val="both"/>
        <w:rPr>
          <w:rFonts w:cstheme="minorHAnsi"/>
          <w:i/>
          <w:sz w:val="20"/>
          <w:szCs w:val="20"/>
        </w:rPr>
      </w:pPr>
      <w:r w:rsidRPr="008B34D1">
        <w:rPr>
          <w:rFonts w:cstheme="minorHAnsi"/>
          <w:i/>
          <w:sz w:val="20"/>
          <w:szCs w:val="20"/>
        </w:rPr>
        <w:t>III. La autoridad o autoridades que dictaron el acto impugnado;</w:t>
      </w:r>
    </w:p>
    <w:p w:rsidR="009307FF" w:rsidRPr="008B34D1" w:rsidRDefault="009307FF" w:rsidP="009307FF">
      <w:pPr>
        <w:ind w:left="567"/>
        <w:jc w:val="both"/>
        <w:rPr>
          <w:rFonts w:cstheme="minorHAnsi"/>
          <w:i/>
          <w:sz w:val="20"/>
          <w:szCs w:val="20"/>
        </w:rPr>
      </w:pPr>
      <w:r w:rsidRPr="008B34D1">
        <w:rPr>
          <w:rFonts w:cstheme="minorHAnsi"/>
          <w:i/>
          <w:sz w:val="20"/>
          <w:szCs w:val="20"/>
        </w:rPr>
        <w:t>IV. La manifestación del afectado, bajo protesta de decir verdad, de la fecha en que tuvo conocimiento de la resolución que impugnan;</w:t>
      </w:r>
    </w:p>
    <w:p w:rsidR="009307FF" w:rsidRPr="008B34D1" w:rsidRDefault="009307FF" w:rsidP="009307FF">
      <w:pPr>
        <w:ind w:left="567"/>
        <w:jc w:val="both"/>
        <w:rPr>
          <w:rFonts w:cstheme="minorHAnsi"/>
          <w:i/>
          <w:sz w:val="20"/>
          <w:szCs w:val="20"/>
        </w:rPr>
      </w:pPr>
      <w:r w:rsidRPr="008B34D1">
        <w:rPr>
          <w:rFonts w:cstheme="minorHAnsi"/>
          <w:i/>
          <w:sz w:val="20"/>
          <w:szCs w:val="20"/>
        </w:rPr>
        <w:t>V. La mención precisa del acto de la autoridad que motive la interposición del recurso de revisión;</w:t>
      </w:r>
    </w:p>
    <w:p w:rsidR="009307FF" w:rsidRPr="008B34D1" w:rsidRDefault="009307FF" w:rsidP="009307FF">
      <w:pPr>
        <w:ind w:left="567"/>
        <w:jc w:val="both"/>
        <w:rPr>
          <w:rFonts w:cstheme="minorHAnsi"/>
          <w:i/>
          <w:sz w:val="20"/>
          <w:szCs w:val="20"/>
        </w:rPr>
      </w:pPr>
      <w:r w:rsidRPr="008B34D1">
        <w:rPr>
          <w:rFonts w:cstheme="minorHAnsi"/>
          <w:i/>
          <w:sz w:val="20"/>
          <w:szCs w:val="20"/>
        </w:rPr>
        <w:t>VI. Los conceptos de violación o, en su caso, las objeciones a la resolución o acto que se reclama;</w:t>
      </w:r>
    </w:p>
    <w:p w:rsidR="009307FF" w:rsidRPr="008B34D1" w:rsidRDefault="009307FF" w:rsidP="009307FF">
      <w:pPr>
        <w:ind w:left="567"/>
        <w:jc w:val="both"/>
        <w:rPr>
          <w:rFonts w:cstheme="minorHAnsi"/>
          <w:i/>
          <w:sz w:val="20"/>
          <w:szCs w:val="20"/>
        </w:rPr>
      </w:pPr>
      <w:r w:rsidRPr="008B34D1">
        <w:rPr>
          <w:rFonts w:cstheme="minorHAnsi"/>
          <w:i/>
          <w:sz w:val="20"/>
          <w:szCs w:val="20"/>
        </w:rPr>
        <w:t xml:space="preserve">VII. Las pruebas que ofrezca, señalando aquellas que obren en el expediente administrativo; y </w:t>
      </w:r>
    </w:p>
    <w:p w:rsidR="009307FF" w:rsidRPr="008B34D1" w:rsidRDefault="009307FF" w:rsidP="009307FF">
      <w:pPr>
        <w:ind w:left="567"/>
        <w:jc w:val="both"/>
        <w:rPr>
          <w:rFonts w:cstheme="minorHAnsi"/>
          <w:i/>
          <w:sz w:val="20"/>
          <w:szCs w:val="20"/>
        </w:rPr>
      </w:pPr>
      <w:r w:rsidRPr="008B34D1">
        <w:rPr>
          <w:rFonts w:cstheme="minorHAnsi"/>
          <w:i/>
          <w:sz w:val="20"/>
          <w:szCs w:val="20"/>
        </w:rPr>
        <w:t>VIII. El lugar y fecha de la presentación del recurso de revisión.</w:t>
      </w:r>
    </w:p>
    <w:p w:rsidR="009307FF" w:rsidRPr="008B34D1" w:rsidRDefault="009307FF" w:rsidP="009307FF">
      <w:pPr>
        <w:ind w:left="567" w:firstLine="567"/>
        <w:jc w:val="both"/>
        <w:rPr>
          <w:rFonts w:cstheme="minorHAnsi"/>
          <w:i/>
          <w:sz w:val="20"/>
          <w:szCs w:val="20"/>
        </w:rPr>
      </w:pPr>
    </w:p>
    <w:p w:rsidR="009307FF" w:rsidRPr="008B34D1" w:rsidRDefault="009307FF" w:rsidP="009307FF">
      <w:pPr>
        <w:ind w:firstLine="567"/>
        <w:jc w:val="both"/>
        <w:rPr>
          <w:rFonts w:cstheme="minorHAnsi"/>
          <w:i/>
          <w:sz w:val="20"/>
          <w:szCs w:val="20"/>
        </w:rPr>
      </w:pPr>
      <w:r w:rsidRPr="008B34D1">
        <w:rPr>
          <w:rFonts w:cstheme="minorHAnsi"/>
          <w:b/>
          <w:i/>
          <w:sz w:val="20"/>
          <w:szCs w:val="20"/>
        </w:rPr>
        <w:t>Artículo 158.</w:t>
      </w:r>
      <w:r w:rsidRPr="008B34D1">
        <w:rPr>
          <w:rFonts w:cstheme="minorHAnsi"/>
          <w:i/>
          <w:sz w:val="20"/>
          <w:szCs w:val="20"/>
        </w:rPr>
        <w:t xml:space="preserve">  Al escrito del recurso de revisión, se debe acompañar:</w:t>
      </w:r>
    </w:p>
    <w:p w:rsidR="009307FF" w:rsidRPr="008B34D1" w:rsidRDefault="009307FF" w:rsidP="009307FF">
      <w:pPr>
        <w:ind w:left="567"/>
        <w:jc w:val="both"/>
        <w:rPr>
          <w:rFonts w:cstheme="minorHAnsi"/>
          <w:i/>
          <w:sz w:val="20"/>
          <w:szCs w:val="20"/>
        </w:rPr>
      </w:pPr>
      <w:r w:rsidRPr="008B34D1">
        <w:rPr>
          <w:rFonts w:cstheme="minorHAnsi"/>
          <w:i/>
          <w:sz w:val="20"/>
          <w:szCs w:val="20"/>
        </w:rPr>
        <w:t>I. Copia de la identificación oficial, así como los documentos que acrediten su personalidad, cuando actué en nombre de otro o de personas jurídicas;</w:t>
      </w:r>
    </w:p>
    <w:p w:rsidR="009307FF" w:rsidRPr="008B34D1" w:rsidRDefault="009307FF" w:rsidP="009307FF">
      <w:pPr>
        <w:ind w:left="567"/>
        <w:jc w:val="both"/>
        <w:rPr>
          <w:rFonts w:cstheme="minorHAnsi"/>
          <w:i/>
          <w:sz w:val="20"/>
          <w:szCs w:val="20"/>
        </w:rPr>
      </w:pPr>
      <w:r w:rsidRPr="008B34D1">
        <w:rPr>
          <w:rFonts w:cstheme="minorHAnsi"/>
          <w:i/>
          <w:sz w:val="20"/>
          <w:szCs w:val="20"/>
        </w:rPr>
        <w:t>II. El documento en que conste el acto impugnado. En caso de no contar con tal documento, señalar bajo protesta de decir verdad el acto que se impugna y la autoridad que lo realizo;</w:t>
      </w:r>
    </w:p>
    <w:p w:rsidR="009307FF" w:rsidRPr="008B34D1" w:rsidRDefault="009307FF" w:rsidP="009307FF">
      <w:pPr>
        <w:ind w:left="567"/>
        <w:jc w:val="both"/>
        <w:rPr>
          <w:rFonts w:cstheme="minorHAnsi"/>
          <w:i/>
          <w:sz w:val="20"/>
          <w:szCs w:val="20"/>
        </w:rPr>
      </w:pPr>
      <w:r w:rsidRPr="008B34D1">
        <w:rPr>
          <w:rFonts w:cstheme="minorHAnsi"/>
          <w:i/>
          <w:sz w:val="20"/>
          <w:szCs w:val="20"/>
        </w:rPr>
        <w:t xml:space="preserve">III. Constancia de notificación del acto impugnado, excepto cuando el </w:t>
      </w:r>
      <w:proofErr w:type="spellStart"/>
      <w:r w:rsidRPr="008B34D1">
        <w:rPr>
          <w:rFonts w:cstheme="minorHAnsi"/>
          <w:i/>
          <w:sz w:val="20"/>
          <w:szCs w:val="20"/>
        </w:rPr>
        <w:t>promovente</w:t>
      </w:r>
      <w:proofErr w:type="spellEnd"/>
      <w:r w:rsidRPr="008B34D1">
        <w:rPr>
          <w:rFonts w:cstheme="minorHAnsi"/>
          <w:i/>
          <w:sz w:val="20"/>
          <w:szCs w:val="20"/>
        </w:rPr>
        <w:t xml:space="preserve"> declare bajo protesta de decir verdad que no la recibió; y </w:t>
      </w:r>
    </w:p>
    <w:p w:rsidR="009307FF" w:rsidRPr="008B34D1" w:rsidRDefault="009307FF" w:rsidP="009307FF">
      <w:pPr>
        <w:ind w:left="567"/>
        <w:jc w:val="both"/>
        <w:rPr>
          <w:rFonts w:cstheme="minorHAnsi"/>
          <w:i/>
          <w:sz w:val="20"/>
          <w:szCs w:val="20"/>
        </w:rPr>
      </w:pPr>
      <w:r w:rsidRPr="008B34D1">
        <w:rPr>
          <w:rFonts w:cstheme="minorHAnsi"/>
          <w:i/>
          <w:sz w:val="20"/>
          <w:szCs w:val="20"/>
        </w:rPr>
        <w:t>IV.- Las pruebas documentales que ofrezca, excepto cuando estas obren en el expediente lo anterior sin perjuicio de entregar copias simples señalando la existencia de los originales en el expediente.</w:t>
      </w:r>
    </w:p>
    <w:p w:rsidR="009307FF" w:rsidRPr="008B34D1" w:rsidRDefault="009307FF" w:rsidP="009307FF">
      <w:pPr>
        <w:ind w:left="567" w:firstLine="567"/>
        <w:jc w:val="both"/>
        <w:rPr>
          <w:rFonts w:cstheme="minorHAnsi"/>
          <w:i/>
          <w:sz w:val="20"/>
          <w:szCs w:val="20"/>
        </w:rPr>
      </w:pPr>
    </w:p>
    <w:p w:rsidR="009307FF" w:rsidRPr="008B34D1" w:rsidRDefault="009307FF" w:rsidP="009307FF">
      <w:pPr>
        <w:ind w:left="567"/>
        <w:rPr>
          <w:rFonts w:cstheme="minorHAnsi"/>
          <w:b/>
          <w:i/>
          <w:sz w:val="20"/>
          <w:szCs w:val="20"/>
        </w:rPr>
      </w:pPr>
    </w:p>
    <w:p w:rsidR="009307FF" w:rsidRPr="008B34D1" w:rsidRDefault="009307FF" w:rsidP="009307FF">
      <w:pPr>
        <w:ind w:left="567"/>
        <w:rPr>
          <w:rFonts w:cstheme="minorHAnsi"/>
          <w:b/>
          <w:i/>
          <w:sz w:val="20"/>
          <w:szCs w:val="20"/>
        </w:rPr>
      </w:pPr>
    </w:p>
    <w:p w:rsidR="009307FF" w:rsidRPr="008B34D1" w:rsidRDefault="009307FF" w:rsidP="009307FF">
      <w:pPr>
        <w:ind w:left="567"/>
        <w:rPr>
          <w:rFonts w:cstheme="minorHAnsi"/>
          <w:b/>
          <w:i/>
          <w:sz w:val="20"/>
          <w:szCs w:val="20"/>
        </w:rPr>
      </w:pPr>
    </w:p>
    <w:p w:rsidR="009307FF" w:rsidRPr="008B34D1" w:rsidRDefault="009307FF" w:rsidP="009307FF">
      <w:pPr>
        <w:ind w:left="567"/>
        <w:rPr>
          <w:rFonts w:cstheme="minorHAnsi"/>
          <w:i/>
          <w:sz w:val="20"/>
          <w:szCs w:val="20"/>
        </w:rPr>
      </w:pPr>
      <w:r w:rsidRPr="008B34D1">
        <w:rPr>
          <w:rFonts w:cstheme="minorHAnsi"/>
          <w:b/>
          <w:i/>
          <w:sz w:val="20"/>
          <w:szCs w:val="20"/>
        </w:rPr>
        <w:t>Artículo 159.</w:t>
      </w:r>
      <w:r w:rsidRPr="008B34D1">
        <w:rPr>
          <w:rFonts w:cstheme="minorHAnsi"/>
          <w:i/>
          <w:sz w:val="20"/>
          <w:szCs w:val="20"/>
        </w:rPr>
        <w:t xml:space="preserve"> La interposición del recurso suspende la ejecución del acto impugnado cuando:</w:t>
      </w:r>
    </w:p>
    <w:p w:rsidR="009307FF" w:rsidRPr="008B34D1" w:rsidRDefault="009307FF" w:rsidP="009307FF">
      <w:pPr>
        <w:ind w:left="567"/>
        <w:rPr>
          <w:rFonts w:cstheme="minorHAnsi"/>
          <w:i/>
          <w:sz w:val="20"/>
          <w:szCs w:val="20"/>
        </w:rPr>
      </w:pPr>
      <w:r w:rsidRPr="008B34D1">
        <w:rPr>
          <w:rFonts w:cstheme="minorHAnsi"/>
          <w:i/>
          <w:sz w:val="20"/>
          <w:szCs w:val="20"/>
        </w:rPr>
        <w:t>I.  Lo solicite expresamente el recurrente.</w:t>
      </w:r>
    </w:p>
    <w:p w:rsidR="009307FF" w:rsidRPr="008B34D1" w:rsidRDefault="009307FF" w:rsidP="009307FF">
      <w:pPr>
        <w:ind w:left="567"/>
        <w:rPr>
          <w:rFonts w:cstheme="minorHAnsi"/>
          <w:i/>
          <w:sz w:val="20"/>
          <w:szCs w:val="20"/>
        </w:rPr>
      </w:pPr>
      <w:r w:rsidRPr="008B34D1">
        <w:rPr>
          <w:rFonts w:cstheme="minorHAnsi"/>
          <w:i/>
          <w:sz w:val="20"/>
          <w:szCs w:val="20"/>
        </w:rPr>
        <w:t>II. No se cause un perjuicio al interés social o se contravenga el orden público.</w:t>
      </w:r>
    </w:p>
    <w:p w:rsidR="009307FF" w:rsidRPr="008B34D1" w:rsidRDefault="009307FF" w:rsidP="009307FF">
      <w:pPr>
        <w:ind w:left="567"/>
        <w:rPr>
          <w:rFonts w:cstheme="minorHAnsi"/>
          <w:i/>
          <w:sz w:val="20"/>
          <w:szCs w:val="20"/>
        </w:rPr>
      </w:pPr>
      <w:r w:rsidRPr="008B34D1">
        <w:rPr>
          <w:rFonts w:cstheme="minorHAnsi"/>
          <w:i/>
          <w:sz w:val="20"/>
          <w:szCs w:val="20"/>
        </w:rPr>
        <w:t>III. No se ocasionen daños o perjuicios a terceros, a menos que estos sean garantizados.</w:t>
      </w:r>
    </w:p>
    <w:p w:rsidR="009307FF" w:rsidRPr="008B34D1" w:rsidRDefault="009307FF" w:rsidP="009307FF">
      <w:pPr>
        <w:ind w:left="567"/>
        <w:rPr>
          <w:rFonts w:cstheme="minorHAnsi"/>
          <w:i/>
          <w:sz w:val="20"/>
          <w:szCs w:val="20"/>
        </w:rPr>
      </w:pPr>
      <w:r w:rsidRPr="008B34D1">
        <w:rPr>
          <w:rFonts w:cstheme="minorHAnsi"/>
          <w:i/>
          <w:sz w:val="20"/>
          <w:szCs w:val="20"/>
        </w:rPr>
        <w:t>IV. Se otorgue garantía suficiente en caso de que así lo acuerde la autoridad.</w:t>
      </w:r>
    </w:p>
    <w:p w:rsidR="009307FF" w:rsidRPr="008B34D1" w:rsidRDefault="009307FF" w:rsidP="009307FF">
      <w:pPr>
        <w:ind w:left="567" w:firstLine="567"/>
        <w:rPr>
          <w:rFonts w:cstheme="minorHAnsi"/>
          <w:i/>
          <w:sz w:val="20"/>
          <w:szCs w:val="20"/>
        </w:rPr>
      </w:pPr>
    </w:p>
    <w:p w:rsidR="009307FF" w:rsidRPr="008B34D1" w:rsidRDefault="009307FF" w:rsidP="009307FF">
      <w:pPr>
        <w:ind w:left="567"/>
        <w:jc w:val="both"/>
        <w:rPr>
          <w:rFonts w:cstheme="minorHAnsi"/>
          <w:i/>
          <w:sz w:val="20"/>
          <w:szCs w:val="20"/>
        </w:rPr>
      </w:pPr>
      <w:r w:rsidRPr="008B34D1">
        <w:rPr>
          <w:rFonts w:cstheme="minorHAnsi"/>
          <w:b/>
          <w:i/>
          <w:sz w:val="20"/>
          <w:szCs w:val="20"/>
        </w:rPr>
        <w:t>Artículo 160.</w:t>
      </w:r>
      <w:r w:rsidRPr="008B34D1">
        <w:rPr>
          <w:rFonts w:cstheme="minorHAnsi"/>
          <w:i/>
          <w:sz w:val="20"/>
          <w:szCs w:val="20"/>
        </w:rPr>
        <w:t xml:space="preserve"> Una vez presentado el escrito, los Jueces Municipales deben acordar por escrito la admisión del recurso en un plazo no mayor de cinco días hábiles, debiendo admitir las pruebas presentadas y declarará desahogadas aquéllas que por su naturaleza así lo permitan.</w:t>
      </w:r>
    </w:p>
    <w:p w:rsidR="009307FF" w:rsidRPr="008B34D1" w:rsidRDefault="009307FF" w:rsidP="009307FF">
      <w:pPr>
        <w:ind w:left="567"/>
        <w:jc w:val="both"/>
        <w:rPr>
          <w:rFonts w:cstheme="minorHAnsi"/>
          <w:i/>
          <w:sz w:val="20"/>
          <w:szCs w:val="20"/>
        </w:rPr>
      </w:pPr>
      <w:r w:rsidRPr="008B34D1">
        <w:rPr>
          <w:rFonts w:cstheme="minorHAnsi"/>
          <w:i/>
          <w:sz w:val="20"/>
          <w:szCs w:val="20"/>
        </w:rPr>
        <w:t>En ese mismo escrito se debe requerir al servidor público que autorizó o emitió el acto recurrido, para que en un plazo no mayor de cinco días hábiles entregue un informe del acto recurrido y presente las pruebas que se relacionen con el acto impugnado.</w:t>
      </w:r>
    </w:p>
    <w:p w:rsidR="009307FF" w:rsidRPr="008B34D1" w:rsidRDefault="009307FF" w:rsidP="009307FF">
      <w:pPr>
        <w:ind w:left="567"/>
        <w:jc w:val="both"/>
        <w:rPr>
          <w:rFonts w:cstheme="minorHAnsi"/>
          <w:i/>
          <w:sz w:val="20"/>
          <w:szCs w:val="20"/>
        </w:rPr>
      </w:pPr>
      <w:r w:rsidRPr="008B34D1">
        <w:rPr>
          <w:rFonts w:cstheme="minorHAnsi"/>
          <w:i/>
          <w:sz w:val="20"/>
          <w:szCs w:val="20"/>
        </w:rPr>
        <w:t xml:space="preserve"> </w:t>
      </w:r>
      <w:r w:rsidRPr="008B34D1">
        <w:rPr>
          <w:rFonts w:cstheme="minorHAnsi"/>
          <w:b/>
          <w:i/>
          <w:sz w:val="20"/>
          <w:szCs w:val="20"/>
        </w:rPr>
        <w:t>Artículo 161.</w:t>
      </w:r>
      <w:r w:rsidRPr="008B34D1">
        <w:rPr>
          <w:rFonts w:cstheme="minorHAnsi"/>
          <w:i/>
          <w:sz w:val="20"/>
          <w:szCs w:val="20"/>
        </w:rPr>
        <w:t xml:space="preserve"> En un plazo de diez días hábiles, contados a partir de la admisión del recurso si las pruebas presentadas fueron desahogadas por su propia naturaleza, los Jueces Municipales deben resolver el recurso.</w:t>
      </w:r>
    </w:p>
    <w:p w:rsidR="009307FF" w:rsidRPr="008B34D1" w:rsidRDefault="009307FF" w:rsidP="009307FF">
      <w:pPr>
        <w:ind w:left="567"/>
        <w:jc w:val="both"/>
        <w:rPr>
          <w:rFonts w:cstheme="minorHAnsi"/>
          <w:i/>
          <w:sz w:val="20"/>
          <w:szCs w:val="20"/>
        </w:rPr>
      </w:pPr>
      <w:r w:rsidRPr="008B34D1">
        <w:rPr>
          <w:rFonts w:cstheme="minorHAnsi"/>
          <w:i/>
          <w:sz w:val="20"/>
          <w:szCs w:val="20"/>
        </w:rPr>
        <w:t>En caso contrario, se abrirá un periodo probatorio de cinco días hábiles para desahogar aquellas pruebas que así lo requieran. Al término de este periodo se debe dictar la resolución correspondiente.</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162.</w:t>
      </w:r>
      <w:r w:rsidRPr="008B34D1">
        <w:rPr>
          <w:rFonts w:cstheme="minorHAnsi"/>
          <w:i/>
          <w:sz w:val="20"/>
          <w:szCs w:val="20"/>
        </w:rPr>
        <w:t xml:space="preserve"> En contra de la resolución que resuelve el recurso de revisión interpuesto, procede el juicio ante el Tribunal de lo Administrativo.</w:t>
      </w:r>
    </w:p>
    <w:p w:rsidR="009307FF" w:rsidRPr="008B34D1" w:rsidRDefault="009307FF" w:rsidP="009307FF">
      <w:pPr>
        <w:ind w:left="567"/>
        <w:rPr>
          <w:rFonts w:cstheme="minorHAnsi"/>
          <w:b/>
          <w:i/>
          <w:sz w:val="20"/>
          <w:szCs w:val="20"/>
        </w:rPr>
      </w:pPr>
      <w:r w:rsidRPr="008B34D1">
        <w:rPr>
          <w:rFonts w:cstheme="minorHAnsi"/>
          <w:b/>
          <w:i/>
          <w:sz w:val="20"/>
          <w:szCs w:val="20"/>
        </w:rPr>
        <w:t>Sección Segunda</w:t>
      </w:r>
    </w:p>
    <w:p w:rsidR="009307FF" w:rsidRPr="008B34D1" w:rsidRDefault="009307FF" w:rsidP="009307FF">
      <w:pPr>
        <w:ind w:left="567"/>
        <w:rPr>
          <w:rFonts w:cstheme="minorHAnsi"/>
          <w:b/>
          <w:i/>
          <w:sz w:val="20"/>
          <w:szCs w:val="20"/>
        </w:rPr>
      </w:pPr>
      <w:r w:rsidRPr="008B34D1">
        <w:rPr>
          <w:rFonts w:cstheme="minorHAnsi"/>
          <w:b/>
          <w:i/>
          <w:sz w:val="20"/>
          <w:szCs w:val="20"/>
        </w:rPr>
        <w:t>Del Recurso de Inconformidad</w:t>
      </w:r>
    </w:p>
    <w:p w:rsidR="009307FF" w:rsidRPr="008B34D1" w:rsidRDefault="009307FF" w:rsidP="009307FF">
      <w:pPr>
        <w:ind w:left="567" w:firstLine="567"/>
        <w:rPr>
          <w:rFonts w:cstheme="minorHAnsi"/>
          <w:i/>
          <w:sz w:val="20"/>
          <w:szCs w:val="20"/>
        </w:rPr>
      </w:pPr>
    </w:p>
    <w:p w:rsidR="009307FF" w:rsidRPr="008B34D1" w:rsidRDefault="009307FF" w:rsidP="009307FF">
      <w:pPr>
        <w:ind w:left="567"/>
        <w:jc w:val="both"/>
        <w:rPr>
          <w:rFonts w:cstheme="minorHAnsi"/>
          <w:i/>
          <w:sz w:val="20"/>
          <w:szCs w:val="20"/>
        </w:rPr>
      </w:pPr>
      <w:r w:rsidRPr="008B34D1">
        <w:rPr>
          <w:rFonts w:cstheme="minorHAnsi"/>
          <w:b/>
          <w:i/>
          <w:sz w:val="20"/>
          <w:szCs w:val="20"/>
        </w:rPr>
        <w:t>Artículo 163.</w:t>
      </w:r>
      <w:r w:rsidRPr="008B34D1">
        <w:rPr>
          <w:rFonts w:cstheme="minorHAnsi"/>
          <w:i/>
          <w:sz w:val="20"/>
          <w:szCs w:val="20"/>
        </w:rPr>
        <w:t xml:space="preserve"> El recurso de inconformidad procede en contra de multas impuestas por las autoridades administrativas y tiene como objeto confirmar, cancelar o modificar el monto de la multa</w:t>
      </w:r>
    </w:p>
    <w:p w:rsidR="009307FF" w:rsidRPr="008B34D1" w:rsidRDefault="009307FF" w:rsidP="009307FF">
      <w:pPr>
        <w:ind w:left="567"/>
        <w:jc w:val="both"/>
        <w:rPr>
          <w:rFonts w:cstheme="minorHAnsi"/>
          <w:i/>
          <w:spacing w:val="-3"/>
          <w:sz w:val="20"/>
          <w:szCs w:val="20"/>
        </w:rPr>
      </w:pPr>
      <w:r w:rsidRPr="008B34D1">
        <w:rPr>
          <w:rFonts w:cstheme="minorHAnsi"/>
          <w:i/>
          <w:spacing w:val="-3"/>
          <w:sz w:val="20"/>
          <w:szCs w:val="20"/>
        </w:rPr>
        <w:t>Será optativo para el particular agotar el recurso de inconformidad o promover el juicio ante el Tribunal de lo Administrativo.</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164.</w:t>
      </w:r>
      <w:r w:rsidRPr="008B34D1">
        <w:rPr>
          <w:rFonts w:cstheme="minorHAnsi"/>
          <w:i/>
          <w:sz w:val="20"/>
          <w:szCs w:val="20"/>
        </w:rPr>
        <w:t xml:space="preserve"> El particular puede interponer el recurso de inconformidad, el cual debe presentarse ante los Jueces   Municipales, dentro de los tres días hábiles siguientes, contados a partir de la fecha en que sea notificada.</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165.</w:t>
      </w:r>
      <w:r w:rsidRPr="008B34D1">
        <w:rPr>
          <w:rFonts w:cstheme="minorHAnsi"/>
          <w:i/>
          <w:sz w:val="20"/>
          <w:szCs w:val="20"/>
        </w:rPr>
        <w:t xml:space="preserve"> El recurso de inconformidad se interpone por escrito y firmado por el afectado o por su representante legal debidamente autorizado y debe contener los mismos requisitos que los señalados para el recurso de revisión.</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166.</w:t>
      </w:r>
      <w:r w:rsidRPr="008B34D1">
        <w:rPr>
          <w:rFonts w:cstheme="minorHAnsi"/>
          <w:i/>
          <w:sz w:val="20"/>
          <w:szCs w:val="20"/>
        </w:rPr>
        <w:t xml:space="preserve"> La interposición del recurso suspende automáticamente la multa impugnada, siempre y cuando no cause perjuicio al interés general.</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167.</w:t>
      </w:r>
      <w:r w:rsidRPr="008B34D1">
        <w:rPr>
          <w:rFonts w:cstheme="minorHAnsi"/>
          <w:i/>
          <w:sz w:val="20"/>
          <w:szCs w:val="20"/>
        </w:rPr>
        <w:t xml:space="preserve"> El recurso debe admitirse al momento de su presentación, debiendo los Jueces Municipales señalar día y hora para la celebración de la audiencia, misma que debe desahogarse dentro de los cinco días hábiles siguientes a su admisión.</w:t>
      </w:r>
    </w:p>
    <w:p w:rsidR="009307FF" w:rsidRPr="008B34D1" w:rsidRDefault="009307FF" w:rsidP="009307FF">
      <w:pPr>
        <w:ind w:left="567"/>
        <w:jc w:val="both"/>
        <w:rPr>
          <w:rFonts w:cstheme="minorHAnsi"/>
          <w:i/>
          <w:sz w:val="20"/>
          <w:szCs w:val="20"/>
        </w:rPr>
      </w:pPr>
      <w:r w:rsidRPr="008B34D1">
        <w:rPr>
          <w:rFonts w:cstheme="minorHAnsi"/>
          <w:i/>
          <w:sz w:val="20"/>
          <w:szCs w:val="20"/>
        </w:rPr>
        <w:t>En dicha audiencia se oirá en defensa al interesado y se desahogarán las pruebas ofrecidas. A solicitud del particular la autoridad puede desahogar la audiencia en ese mismo momento.</w:t>
      </w:r>
    </w:p>
    <w:p w:rsidR="009307FF" w:rsidRPr="008B34D1" w:rsidRDefault="009307FF" w:rsidP="009307FF">
      <w:pPr>
        <w:ind w:left="567"/>
        <w:jc w:val="both"/>
        <w:rPr>
          <w:rFonts w:cstheme="minorHAnsi"/>
          <w:i/>
          <w:sz w:val="20"/>
          <w:szCs w:val="20"/>
        </w:rPr>
      </w:pPr>
      <w:r w:rsidRPr="008B34D1">
        <w:rPr>
          <w:rFonts w:cstheme="minorHAnsi"/>
          <w:b/>
          <w:i/>
          <w:sz w:val="20"/>
          <w:szCs w:val="20"/>
        </w:rPr>
        <w:t>Artículo 168.</w:t>
      </w:r>
      <w:r w:rsidRPr="008B34D1">
        <w:rPr>
          <w:rFonts w:cstheme="minorHAnsi"/>
          <w:i/>
          <w:sz w:val="20"/>
          <w:szCs w:val="20"/>
        </w:rPr>
        <w:t xml:space="preserve"> Los Jueces Municipales tienen un plazo de cinco días hábiles, a partir de la celebración de la audiencia, para dictar la resolución que corresponda debidamente fundada y motivada, misma que debe ser notificada personalmente al interesado en los términos del presente reglamento y la Ley del Procedimiento Administrativo del estado de Jalisco.</w:t>
      </w:r>
    </w:p>
    <w:p w:rsidR="009307FF" w:rsidRPr="008B34D1" w:rsidRDefault="009307FF" w:rsidP="009307FF">
      <w:pPr>
        <w:ind w:left="567"/>
        <w:jc w:val="both"/>
        <w:rPr>
          <w:rFonts w:cstheme="minorHAnsi"/>
          <w:i/>
          <w:sz w:val="20"/>
          <w:szCs w:val="20"/>
        </w:rPr>
      </w:pPr>
    </w:p>
    <w:p w:rsidR="009307FF" w:rsidRPr="008B34D1" w:rsidRDefault="009307FF" w:rsidP="009307FF">
      <w:pPr>
        <w:pStyle w:val="Default"/>
        <w:ind w:left="567" w:firstLine="567"/>
        <w:jc w:val="center"/>
        <w:rPr>
          <w:rFonts w:asciiTheme="minorHAnsi" w:hAnsiTheme="minorHAnsi" w:cstheme="minorHAnsi"/>
          <w:b/>
          <w:bCs/>
          <w:i/>
          <w:color w:val="auto"/>
          <w:sz w:val="20"/>
          <w:szCs w:val="20"/>
        </w:rPr>
      </w:pPr>
      <w:r w:rsidRPr="008B34D1">
        <w:rPr>
          <w:rFonts w:asciiTheme="minorHAnsi" w:hAnsiTheme="minorHAnsi" w:cstheme="minorHAnsi"/>
          <w:b/>
          <w:bCs/>
          <w:i/>
          <w:color w:val="auto"/>
          <w:sz w:val="20"/>
          <w:szCs w:val="20"/>
        </w:rPr>
        <w:t>ARTÍCULOS TRANSITORIOS</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PRIMERO.</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Las presentes reformas y modificaciones entrarán en vigor al día siguiente de su publicación en la Gaceta Municipal. </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bCs/>
          <w:i/>
          <w:color w:val="auto"/>
          <w:sz w:val="20"/>
          <w:szCs w:val="20"/>
        </w:rPr>
        <w:t>SEGUNDO.</w:t>
      </w:r>
      <w:r w:rsidRPr="008B34D1">
        <w:rPr>
          <w:rFonts w:asciiTheme="minorHAnsi" w:hAnsiTheme="minorHAnsi" w:cstheme="minorHAnsi"/>
          <w:bCs/>
          <w:i/>
          <w:color w:val="auto"/>
          <w:sz w:val="20"/>
          <w:szCs w:val="20"/>
        </w:rPr>
        <w:t xml:space="preserve"> </w:t>
      </w:r>
      <w:r w:rsidRPr="008B34D1">
        <w:rPr>
          <w:rFonts w:asciiTheme="minorHAnsi" w:hAnsiTheme="minorHAnsi" w:cstheme="minorHAnsi"/>
          <w: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i/>
          <w:color w:val="auto"/>
          <w:sz w:val="20"/>
          <w:szCs w:val="20"/>
        </w:rPr>
        <w:t>TERCERO.</w:t>
      </w:r>
      <w:r w:rsidRPr="008B34D1">
        <w:rPr>
          <w:rFonts w:asciiTheme="minorHAnsi" w:hAnsiTheme="minorHAnsi" w:cstheme="minorHAnsi"/>
          <w:i/>
          <w:color w:val="auto"/>
          <w:sz w:val="20"/>
          <w:szCs w:val="20"/>
        </w:rPr>
        <w:t xml:space="preserve"> Se instruye a la Oficialía Mayor Administrativa, para que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rsidR="009307FF" w:rsidRPr="008B34D1" w:rsidRDefault="009307FF" w:rsidP="009307FF">
      <w:pPr>
        <w:pStyle w:val="Default"/>
        <w:ind w:left="567" w:firstLine="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bCs/>
          <w:i/>
          <w:color w:val="auto"/>
          <w:sz w:val="20"/>
          <w:szCs w:val="20"/>
        </w:rPr>
      </w:pPr>
      <w:r w:rsidRPr="008B34D1">
        <w:rPr>
          <w:rFonts w:asciiTheme="minorHAnsi" w:hAnsiTheme="minorHAnsi" w:cstheme="minorHAnsi"/>
          <w:b/>
          <w:bCs/>
          <w:i/>
          <w:color w:val="auto"/>
          <w:sz w:val="20"/>
          <w:szCs w:val="20"/>
        </w:rPr>
        <w:t>CUARTO.</w:t>
      </w:r>
      <w:r w:rsidRPr="008B34D1">
        <w:rPr>
          <w:rFonts w:asciiTheme="minorHAnsi" w:hAnsiTheme="minorHAnsi" w:cstheme="minorHAnsi"/>
          <w:bCs/>
          <w:i/>
          <w:color w:val="auto"/>
          <w:sz w:val="20"/>
          <w:szCs w:val="20"/>
        </w:rPr>
        <w:t xml:space="preserve"> La entrega recepción de la Administración Pública del Gobierno Municipal 2015-2018, se realizará de conformidad con el  Reglamento para la Entrega y Recepción de la Administración Pública del Municipio de Puerto Vallarta, Jalisco, así como dispuesto en el Reglamento Orgánico del Gobierno y la Administración Pública del Municipio de Puerto Vallarta, Jalisco, que se encontraban en vigor antes de las presentes modificaciones.</w:t>
      </w:r>
    </w:p>
    <w:p w:rsidR="009307FF" w:rsidRPr="008B34D1" w:rsidRDefault="009307FF" w:rsidP="009307FF">
      <w:pPr>
        <w:pStyle w:val="Default"/>
        <w:ind w:left="567"/>
        <w:jc w:val="both"/>
        <w:rPr>
          <w:rFonts w:asciiTheme="minorHAnsi" w:hAnsiTheme="minorHAnsi" w:cstheme="minorHAnsi"/>
          <w:i/>
          <w:color w:val="auto"/>
          <w:sz w:val="20"/>
          <w:szCs w:val="20"/>
        </w:rPr>
      </w:pPr>
    </w:p>
    <w:p w:rsidR="009307FF" w:rsidRPr="008B34D1" w:rsidRDefault="009307FF" w:rsidP="009307FF">
      <w:pPr>
        <w:pStyle w:val="Default"/>
        <w:ind w:left="567"/>
        <w:jc w:val="both"/>
        <w:rPr>
          <w:rFonts w:asciiTheme="minorHAnsi" w:hAnsiTheme="minorHAnsi" w:cstheme="minorHAnsi"/>
          <w:i/>
          <w:color w:val="auto"/>
          <w:sz w:val="20"/>
          <w:szCs w:val="20"/>
        </w:rPr>
      </w:pPr>
      <w:r w:rsidRPr="008B34D1">
        <w:rPr>
          <w:rFonts w:asciiTheme="minorHAnsi" w:hAnsiTheme="minorHAnsi" w:cstheme="minorHAnsi"/>
          <w:b/>
          <w:i/>
          <w:color w:val="auto"/>
          <w:sz w:val="20"/>
          <w:szCs w:val="20"/>
        </w:rPr>
        <w:t>QUINTO.-</w:t>
      </w:r>
      <w:r w:rsidRPr="008B34D1">
        <w:rPr>
          <w:rFonts w:asciiTheme="minorHAnsi" w:hAnsiTheme="minorHAnsi" w:cstheme="minorHAnsi"/>
          <w:i/>
          <w:color w:val="auto"/>
          <w:sz w:val="20"/>
          <w:szCs w:val="20"/>
        </w:rPr>
        <w:t xml:space="preserve"> Quedan sin efectos legales las disposiciones que se opongan a lo aquí aprobado.</w:t>
      </w:r>
    </w:p>
    <w:p w:rsidR="009307FF" w:rsidRPr="008B34D1" w:rsidRDefault="009307FF" w:rsidP="009307FF">
      <w:pPr>
        <w:pStyle w:val="Sinespaciado"/>
        <w:jc w:val="both"/>
        <w:rPr>
          <w:rFonts w:asciiTheme="minorHAnsi" w:hAnsiTheme="minorHAnsi" w:cstheme="minorHAnsi"/>
          <w:b/>
        </w:rPr>
      </w:pPr>
    </w:p>
    <w:p w:rsidR="009307FF" w:rsidRPr="008B34D1" w:rsidRDefault="009307FF" w:rsidP="009307FF">
      <w:pPr>
        <w:pStyle w:val="Sinespaciado"/>
        <w:ind w:left="-284"/>
        <w:jc w:val="both"/>
        <w:rPr>
          <w:rFonts w:asciiTheme="minorHAnsi" w:hAnsiTheme="minorHAnsi" w:cstheme="minorHAnsi"/>
        </w:rPr>
      </w:pPr>
      <w:r w:rsidRPr="008B34D1">
        <w:rPr>
          <w:rFonts w:asciiTheme="minorHAnsi" w:hAnsiTheme="minorHAnsi" w:cstheme="minorHAnsi"/>
          <w:b/>
        </w:rPr>
        <w:t>SEGUNDO</w:t>
      </w:r>
      <w:r w:rsidRPr="008B34D1">
        <w:rPr>
          <w:rFonts w:asciiTheme="minorHAnsi" w:hAnsiTheme="minorHAnsi" w:cstheme="minorHAnsi"/>
        </w:rPr>
        <w:t>.- Se aprueba la modificación del cuerpo normativo del Reglamento Orgánico del Gobierno y la Administración Pública del Municipio de Puerto Vallarta, Jalisco, para quedar en los siguientes términos:</w:t>
      </w:r>
    </w:p>
    <w:p w:rsidR="009307FF" w:rsidRPr="008B34D1" w:rsidRDefault="009307FF" w:rsidP="009307FF">
      <w:pPr>
        <w:pStyle w:val="Sinespaciado"/>
        <w:ind w:left="-284"/>
        <w:jc w:val="both"/>
        <w:rPr>
          <w:rFonts w:asciiTheme="minorHAnsi" w:hAnsiTheme="minorHAnsi" w:cstheme="minorHAnsi"/>
        </w:rPr>
      </w:pPr>
    </w:p>
    <w:p w:rsidR="009307FF" w:rsidRPr="008B34D1" w:rsidRDefault="009307FF" w:rsidP="009307FF">
      <w:pPr>
        <w:pStyle w:val="Sinespaciado"/>
        <w:ind w:left="567"/>
        <w:jc w:val="both"/>
        <w:rPr>
          <w:rFonts w:asciiTheme="minorHAnsi" w:hAnsiTheme="minorHAnsi" w:cstheme="minorHAnsi"/>
          <w:i/>
        </w:rPr>
      </w:pPr>
    </w:p>
    <w:p w:rsidR="009307FF" w:rsidRPr="008B34D1" w:rsidRDefault="009307FF" w:rsidP="009307FF">
      <w:pPr>
        <w:ind w:left="567"/>
        <w:jc w:val="both"/>
        <w:rPr>
          <w:rFonts w:cstheme="minorHAnsi"/>
          <w:b/>
          <w:i/>
          <w:sz w:val="20"/>
          <w:szCs w:val="20"/>
        </w:rPr>
      </w:pPr>
      <w:r w:rsidRPr="008B34D1">
        <w:rPr>
          <w:rFonts w:cstheme="minorHAnsi"/>
          <w:b/>
          <w:i/>
          <w:sz w:val="20"/>
          <w:szCs w:val="20"/>
        </w:rPr>
        <w:t xml:space="preserve">TITULO PRIMERO </w:t>
      </w:r>
    </w:p>
    <w:p w:rsidR="009307FF" w:rsidRPr="008B34D1" w:rsidRDefault="009307FF" w:rsidP="009307FF">
      <w:pPr>
        <w:ind w:left="567"/>
        <w:jc w:val="both"/>
        <w:rPr>
          <w:rFonts w:cstheme="minorHAnsi"/>
          <w:i/>
          <w:sz w:val="20"/>
          <w:szCs w:val="20"/>
        </w:rPr>
      </w:pPr>
      <w:r w:rsidRPr="008B34D1">
        <w:rPr>
          <w:rFonts w:cstheme="minorHAnsi"/>
          <w:i/>
          <w:sz w:val="20"/>
          <w:szCs w:val="20"/>
        </w:rPr>
        <w:lastRenderedPageBreak/>
        <w:t>De las Disposiciones Generales</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w:t>
      </w:r>
    </w:p>
    <w:p w:rsidR="009307FF" w:rsidRPr="008B34D1" w:rsidRDefault="009307FF" w:rsidP="009307FF">
      <w:pPr>
        <w:ind w:left="567"/>
        <w:jc w:val="both"/>
        <w:rPr>
          <w:rFonts w:cstheme="minorHAnsi"/>
          <w:i/>
          <w:sz w:val="20"/>
          <w:szCs w:val="20"/>
        </w:rPr>
      </w:pPr>
      <w:r w:rsidRPr="008B34D1">
        <w:rPr>
          <w:rFonts w:cstheme="minorHAnsi"/>
          <w:i/>
          <w:sz w:val="20"/>
          <w:szCs w:val="20"/>
        </w:rPr>
        <w:t>Materia, Fundamento, Objeto y Fines</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II</w:t>
      </w:r>
    </w:p>
    <w:p w:rsidR="009307FF" w:rsidRPr="008B34D1" w:rsidRDefault="009307FF" w:rsidP="009307FF">
      <w:pPr>
        <w:ind w:left="567"/>
        <w:jc w:val="both"/>
        <w:rPr>
          <w:rFonts w:cstheme="minorHAnsi"/>
          <w:i/>
          <w:sz w:val="20"/>
          <w:szCs w:val="20"/>
        </w:rPr>
      </w:pPr>
      <w:r w:rsidRPr="008B34D1">
        <w:rPr>
          <w:rFonts w:cstheme="minorHAnsi"/>
          <w:i/>
          <w:sz w:val="20"/>
          <w:szCs w:val="20"/>
        </w:rPr>
        <w:t>De la Organización Territorial</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Primera.</w:t>
      </w:r>
      <w:r w:rsidRPr="008B34D1">
        <w:rPr>
          <w:rFonts w:cstheme="minorHAnsi"/>
          <w:i/>
          <w:sz w:val="20"/>
          <w:szCs w:val="20"/>
        </w:rPr>
        <w:t xml:space="preserve"> De las Delegaciones Municipales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Segunda.</w:t>
      </w:r>
      <w:r w:rsidRPr="008B34D1">
        <w:rPr>
          <w:rFonts w:cstheme="minorHAnsi"/>
          <w:i/>
          <w:sz w:val="20"/>
          <w:szCs w:val="20"/>
        </w:rPr>
        <w:t xml:space="preserve"> De las Agencias Municipales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Tercera.</w:t>
      </w:r>
      <w:r w:rsidRPr="008B34D1">
        <w:rPr>
          <w:rFonts w:cstheme="minorHAnsi"/>
          <w:i/>
          <w:sz w:val="20"/>
          <w:szCs w:val="20"/>
        </w:rPr>
        <w:t xml:space="preserve"> De los Distritos Urbanos y Rurales</w:t>
      </w:r>
    </w:p>
    <w:p w:rsidR="009307FF" w:rsidRPr="008B34D1" w:rsidRDefault="009307FF" w:rsidP="009307FF">
      <w:pPr>
        <w:ind w:left="567"/>
        <w:jc w:val="both"/>
        <w:rPr>
          <w:rFonts w:cstheme="minorHAnsi"/>
          <w:i/>
          <w:sz w:val="20"/>
          <w:szCs w:val="20"/>
        </w:rPr>
      </w:pPr>
    </w:p>
    <w:p w:rsidR="009307FF" w:rsidRPr="008B34D1" w:rsidRDefault="009307FF" w:rsidP="009307FF">
      <w:pPr>
        <w:ind w:left="567"/>
        <w:jc w:val="both"/>
        <w:rPr>
          <w:rFonts w:cstheme="minorHAnsi"/>
          <w:b/>
          <w:i/>
          <w:sz w:val="20"/>
          <w:szCs w:val="20"/>
        </w:rPr>
      </w:pPr>
      <w:r w:rsidRPr="008B34D1">
        <w:rPr>
          <w:rFonts w:cstheme="minorHAnsi"/>
          <w:b/>
          <w:i/>
          <w:sz w:val="20"/>
          <w:szCs w:val="20"/>
        </w:rPr>
        <w:t>TÍTULO SEGUNDO</w:t>
      </w:r>
    </w:p>
    <w:p w:rsidR="009307FF" w:rsidRPr="008B34D1" w:rsidRDefault="009307FF" w:rsidP="009307FF">
      <w:pPr>
        <w:ind w:left="567"/>
        <w:jc w:val="both"/>
        <w:rPr>
          <w:rFonts w:cstheme="minorHAnsi"/>
          <w:i/>
          <w:sz w:val="20"/>
          <w:szCs w:val="20"/>
        </w:rPr>
      </w:pPr>
      <w:r w:rsidRPr="008B34D1">
        <w:rPr>
          <w:rFonts w:cstheme="minorHAnsi"/>
          <w:i/>
          <w:sz w:val="20"/>
          <w:szCs w:val="20"/>
        </w:rPr>
        <w:t>Del Gobierno Municipal</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w:t>
      </w:r>
    </w:p>
    <w:p w:rsidR="009307FF" w:rsidRPr="008B34D1" w:rsidRDefault="009307FF" w:rsidP="009307FF">
      <w:pPr>
        <w:ind w:left="567"/>
        <w:jc w:val="both"/>
        <w:rPr>
          <w:rFonts w:cstheme="minorHAnsi"/>
          <w:i/>
          <w:sz w:val="20"/>
          <w:szCs w:val="20"/>
        </w:rPr>
      </w:pPr>
      <w:r w:rsidRPr="008B34D1">
        <w:rPr>
          <w:rFonts w:cstheme="minorHAnsi"/>
          <w:i/>
          <w:sz w:val="20"/>
          <w:szCs w:val="20"/>
        </w:rPr>
        <w:t>Del Ayuntamiento</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Primera.</w:t>
      </w:r>
      <w:r w:rsidRPr="008B34D1">
        <w:rPr>
          <w:rFonts w:cstheme="minorHAnsi"/>
          <w:i/>
          <w:sz w:val="20"/>
          <w:szCs w:val="20"/>
        </w:rPr>
        <w:t xml:space="preserve"> De la Integración del Ayuntamiento</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Segunda.</w:t>
      </w:r>
      <w:r w:rsidRPr="008B34D1">
        <w:rPr>
          <w:rFonts w:cstheme="minorHAnsi"/>
          <w:i/>
          <w:sz w:val="20"/>
          <w:szCs w:val="20"/>
        </w:rPr>
        <w:t xml:space="preserve"> De la Instalación</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Tercera</w:t>
      </w:r>
      <w:r w:rsidRPr="008B34D1">
        <w:rPr>
          <w:rFonts w:cstheme="minorHAnsi"/>
          <w:i/>
          <w:sz w:val="20"/>
          <w:szCs w:val="20"/>
        </w:rPr>
        <w:t>. De las Sesiones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Cuarta.</w:t>
      </w:r>
      <w:r w:rsidRPr="008B34D1">
        <w:rPr>
          <w:rFonts w:cstheme="minorHAnsi"/>
          <w:i/>
          <w:sz w:val="20"/>
          <w:szCs w:val="20"/>
        </w:rPr>
        <w:t xml:space="preserve"> De la validez de las sesiones y acuerdos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Quinta.</w:t>
      </w:r>
      <w:r w:rsidRPr="008B34D1">
        <w:rPr>
          <w:rFonts w:cstheme="minorHAnsi"/>
          <w:i/>
          <w:sz w:val="20"/>
          <w:szCs w:val="20"/>
        </w:rPr>
        <w:t xml:space="preserve"> De las deliberaciones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Sexta.</w:t>
      </w:r>
      <w:r w:rsidRPr="008B34D1">
        <w:rPr>
          <w:rFonts w:cstheme="minorHAnsi"/>
          <w:i/>
          <w:sz w:val="20"/>
          <w:szCs w:val="20"/>
        </w:rPr>
        <w:t xml:space="preserve"> De las votaciones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Séptima.</w:t>
      </w:r>
      <w:r w:rsidRPr="008B34D1">
        <w:rPr>
          <w:rFonts w:cstheme="minorHAnsi"/>
          <w:i/>
          <w:sz w:val="20"/>
          <w:szCs w:val="20"/>
        </w:rPr>
        <w:t xml:space="preserve"> De las comisiones Edilicias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Octava.</w:t>
      </w:r>
      <w:r w:rsidRPr="008B34D1">
        <w:rPr>
          <w:rFonts w:cstheme="minorHAnsi"/>
          <w:i/>
          <w:sz w:val="20"/>
          <w:szCs w:val="20"/>
        </w:rPr>
        <w:t xml:space="preserve"> De las fracciones Edilicias</w:t>
      </w:r>
    </w:p>
    <w:p w:rsidR="009307FF" w:rsidRPr="008B34D1" w:rsidRDefault="009307FF" w:rsidP="009307FF">
      <w:pPr>
        <w:ind w:left="567"/>
        <w:jc w:val="both"/>
        <w:rPr>
          <w:rFonts w:cstheme="minorHAnsi"/>
          <w:b/>
          <w:i/>
          <w:sz w:val="20"/>
          <w:szCs w:val="20"/>
        </w:rPr>
      </w:pPr>
      <w:r w:rsidRPr="008B34D1">
        <w:rPr>
          <w:rFonts w:cstheme="minorHAnsi"/>
          <w:b/>
          <w:i/>
          <w:sz w:val="20"/>
          <w:szCs w:val="20"/>
        </w:rPr>
        <w:t>CAPITULO II</w:t>
      </w:r>
    </w:p>
    <w:p w:rsidR="009307FF" w:rsidRPr="008B34D1" w:rsidRDefault="009307FF" w:rsidP="009307FF">
      <w:pPr>
        <w:ind w:left="567"/>
        <w:jc w:val="both"/>
        <w:rPr>
          <w:rFonts w:cstheme="minorHAnsi"/>
          <w:i/>
          <w:sz w:val="20"/>
          <w:szCs w:val="20"/>
        </w:rPr>
      </w:pPr>
      <w:r w:rsidRPr="008B34D1">
        <w:rPr>
          <w:rFonts w:cstheme="minorHAnsi"/>
          <w:i/>
          <w:sz w:val="20"/>
          <w:szCs w:val="20"/>
        </w:rPr>
        <w:t>De la Iniciativa y Formación de Ordenamientos y Acuerdos</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III</w:t>
      </w:r>
    </w:p>
    <w:p w:rsidR="009307FF" w:rsidRPr="008B34D1" w:rsidRDefault="009307FF" w:rsidP="009307FF">
      <w:pPr>
        <w:ind w:left="567"/>
        <w:jc w:val="both"/>
        <w:rPr>
          <w:rFonts w:cstheme="minorHAnsi"/>
          <w:i/>
          <w:sz w:val="20"/>
          <w:szCs w:val="20"/>
        </w:rPr>
      </w:pPr>
      <w:r w:rsidRPr="008B34D1">
        <w:rPr>
          <w:rFonts w:cstheme="minorHAnsi"/>
          <w:i/>
          <w:sz w:val="20"/>
          <w:szCs w:val="20"/>
        </w:rPr>
        <w:t>Del Presidente Municipal</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Primera.</w:t>
      </w:r>
      <w:r w:rsidRPr="008B34D1">
        <w:rPr>
          <w:rFonts w:cstheme="minorHAnsi"/>
          <w:i/>
          <w:sz w:val="20"/>
          <w:szCs w:val="20"/>
        </w:rPr>
        <w:t xml:space="preserve"> De la Secretaría Particular</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Segunda.</w:t>
      </w:r>
      <w:r w:rsidRPr="008B34D1">
        <w:rPr>
          <w:rFonts w:cstheme="minorHAnsi"/>
          <w:i/>
          <w:sz w:val="20"/>
          <w:szCs w:val="20"/>
        </w:rPr>
        <w:t xml:space="preserve"> De la Dirección de Comunicación Social</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Tercera.</w:t>
      </w:r>
      <w:r w:rsidRPr="008B34D1">
        <w:rPr>
          <w:rFonts w:cstheme="minorHAnsi"/>
          <w:i/>
          <w:sz w:val="20"/>
          <w:szCs w:val="20"/>
        </w:rPr>
        <w:t xml:space="preserve"> De la Dirección de Proyectos estratégicos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Cuarta.</w:t>
      </w:r>
      <w:r w:rsidRPr="008B34D1">
        <w:rPr>
          <w:rFonts w:cstheme="minorHAnsi"/>
          <w:i/>
          <w:sz w:val="20"/>
          <w:szCs w:val="20"/>
        </w:rPr>
        <w:t xml:space="preserve"> De la Coordinación General de Control y Seguimiento</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IV</w:t>
      </w:r>
    </w:p>
    <w:p w:rsidR="009307FF" w:rsidRPr="008B34D1" w:rsidRDefault="009307FF" w:rsidP="009307FF">
      <w:pPr>
        <w:ind w:left="567"/>
        <w:jc w:val="both"/>
        <w:rPr>
          <w:rFonts w:cstheme="minorHAnsi"/>
          <w:i/>
          <w:sz w:val="20"/>
          <w:szCs w:val="20"/>
        </w:rPr>
      </w:pPr>
      <w:r w:rsidRPr="008B34D1">
        <w:rPr>
          <w:rFonts w:cstheme="minorHAnsi"/>
          <w:i/>
          <w:sz w:val="20"/>
          <w:szCs w:val="20"/>
        </w:rPr>
        <w:t>Del Síndico</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w:t>
      </w:r>
    </w:p>
    <w:p w:rsidR="009307FF" w:rsidRPr="008B34D1" w:rsidRDefault="009307FF" w:rsidP="009307FF">
      <w:pPr>
        <w:ind w:left="567"/>
        <w:jc w:val="both"/>
        <w:rPr>
          <w:rFonts w:cstheme="minorHAnsi"/>
          <w:i/>
          <w:sz w:val="20"/>
          <w:szCs w:val="20"/>
        </w:rPr>
      </w:pPr>
      <w:r w:rsidRPr="008B34D1">
        <w:rPr>
          <w:rFonts w:cstheme="minorHAnsi"/>
          <w:i/>
          <w:sz w:val="20"/>
          <w:szCs w:val="20"/>
        </w:rPr>
        <w:t>De los Regidores</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VI</w:t>
      </w:r>
    </w:p>
    <w:p w:rsidR="009307FF" w:rsidRPr="008B34D1" w:rsidRDefault="009307FF" w:rsidP="009307FF">
      <w:pPr>
        <w:ind w:left="567"/>
        <w:jc w:val="both"/>
        <w:rPr>
          <w:rFonts w:cstheme="minorHAnsi"/>
          <w:i/>
          <w:sz w:val="20"/>
          <w:szCs w:val="20"/>
        </w:rPr>
      </w:pPr>
      <w:r w:rsidRPr="008B34D1">
        <w:rPr>
          <w:rFonts w:cstheme="minorHAnsi"/>
          <w:i/>
          <w:sz w:val="20"/>
          <w:szCs w:val="20"/>
        </w:rPr>
        <w:t>De la Justicia Municipal</w:t>
      </w:r>
    </w:p>
    <w:p w:rsidR="009307FF" w:rsidRPr="008B34D1" w:rsidRDefault="009307FF" w:rsidP="009307FF">
      <w:pPr>
        <w:ind w:left="567"/>
        <w:jc w:val="both"/>
        <w:rPr>
          <w:rFonts w:cstheme="minorHAnsi"/>
          <w:i/>
          <w:sz w:val="20"/>
          <w:szCs w:val="20"/>
        </w:rPr>
      </w:pPr>
      <w:r w:rsidRPr="008B34D1">
        <w:rPr>
          <w:rFonts w:cstheme="minorHAnsi"/>
          <w:i/>
          <w:sz w:val="20"/>
          <w:szCs w:val="20"/>
        </w:rPr>
        <w:t>Sección Primera. De los Jueces Municipales</w:t>
      </w:r>
    </w:p>
    <w:p w:rsidR="009307FF" w:rsidRPr="008B34D1" w:rsidRDefault="009307FF" w:rsidP="009307FF">
      <w:pPr>
        <w:ind w:left="567"/>
        <w:jc w:val="both"/>
        <w:rPr>
          <w:rFonts w:cstheme="minorHAnsi"/>
          <w:i/>
          <w:sz w:val="20"/>
          <w:szCs w:val="20"/>
        </w:rPr>
      </w:pPr>
      <w:r w:rsidRPr="008B34D1">
        <w:rPr>
          <w:rFonts w:cstheme="minorHAnsi"/>
          <w:i/>
          <w:sz w:val="20"/>
          <w:szCs w:val="20"/>
        </w:rPr>
        <w:t>Sección Segunda. De la Procuraduría Social</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VII</w:t>
      </w:r>
    </w:p>
    <w:p w:rsidR="009307FF" w:rsidRPr="008B34D1" w:rsidRDefault="009307FF" w:rsidP="009307FF">
      <w:pPr>
        <w:ind w:left="567"/>
        <w:jc w:val="both"/>
        <w:rPr>
          <w:rFonts w:cstheme="minorHAnsi"/>
          <w:i/>
          <w:sz w:val="20"/>
          <w:szCs w:val="20"/>
        </w:rPr>
      </w:pPr>
      <w:r w:rsidRPr="008B34D1">
        <w:rPr>
          <w:rFonts w:cstheme="minorHAnsi"/>
          <w:i/>
          <w:sz w:val="20"/>
          <w:szCs w:val="20"/>
        </w:rPr>
        <w:t>De los Órganos Auxiliares del Ayuntamiento</w:t>
      </w:r>
    </w:p>
    <w:p w:rsidR="009307FF" w:rsidRPr="008B34D1" w:rsidRDefault="009307FF" w:rsidP="009307FF">
      <w:pPr>
        <w:ind w:left="567"/>
        <w:jc w:val="both"/>
        <w:rPr>
          <w:rFonts w:cstheme="minorHAnsi"/>
          <w:i/>
          <w:sz w:val="20"/>
          <w:szCs w:val="20"/>
        </w:rPr>
      </w:pPr>
      <w:r w:rsidRPr="008B34D1">
        <w:rPr>
          <w:rFonts w:cstheme="minorHAnsi"/>
          <w:i/>
          <w:sz w:val="20"/>
          <w:szCs w:val="20"/>
        </w:rPr>
        <w:t>Sección Primera. De la Secretaría General</w:t>
      </w:r>
    </w:p>
    <w:p w:rsidR="009307FF" w:rsidRPr="008B34D1" w:rsidRDefault="009307FF" w:rsidP="009307FF">
      <w:pPr>
        <w:ind w:left="567"/>
        <w:jc w:val="both"/>
        <w:rPr>
          <w:rFonts w:cstheme="minorHAnsi"/>
          <w:i/>
          <w:sz w:val="20"/>
          <w:szCs w:val="20"/>
        </w:rPr>
      </w:pPr>
      <w:r w:rsidRPr="008B34D1">
        <w:rPr>
          <w:rFonts w:cstheme="minorHAnsi"/>
          <w:i/>
          <w:sz w:val="20"/>
          <w:szCs w:val="20"/>
        </w:rPr>
        <w:t>Sección Segunda. De la Tesorería</w:t>
      </w:r>
    </w:p>
    <w:p w:rsidR="009307FF" w:rsidRPr="008B34D1" w:rsidRDefault="009307FF" w:rsidP="009307FF">
      <w:pPr>
        <w:ind w:left="567"/>
        <w:jc w:val="both"/>
        <w:rPr>
          <w:rFonts w:cstheme="minorHAnsi"/>
          <w:i/>
          <w:sz w:val="20"/>
          <w:szCs w:val="20"/>
        </w:rPr>
      </w:pPr>
      <w:r w:rsidRPr="008B34D1">
        <w:rPr>
          <w:rFonts w:cstheme="minorHAnsi"/>
          <w:i/>
          <w:sz w:val="20"/>
          <w:szCs w:val="20"/>
        </w:rPr>
        <w:t>Sección Tercera. De la Contraloría Municipal</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VIII</w:t>
      </w:r>
    </w:p>
    <w:p w:rsidR="009307FF" w:rsidRPr="008B34D1" w:rsidRDefault="009307FF" w:rsidP="009307FF">
      <w:pPr>
        <w:ind w:left="567"/>
        <w:jc w:val="both"/>
        <w:rPr>
          <w:rFonts w:cstheme="minorHAnsi"/>
          <w:i/>
          <w:sz w:val="20"/>
          <w:szCs w:val="20"/>
        </w:rPr>
      </w:pPr>
      <w:r w:rsidRPr="008B34D1">
        <w:rPr>
          <w:rFonts w:cstheme="minorHAnsi"/>
          <w:i/>
          <w:sz w:val="20"/>
          <w:szCs w:val="20"/>
        </w:rPr>
        <w:t>De los Apoderados Especiales</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IX</w:t>
      </w:r>
    </w:p>
    <w:p w:rsidR="009307FF" w:rsidRPr="008B34D1" w:rsidRDefault="009307FF" w:rsidP="009307FF">
      <w:pPr>
        <w:ind w:left="567"/>
        <w:jc w:val="both"/>
        <w:rPr>
          <w:rFonts w:cstheme="minorHAnsi"/>
          <w:i/>
          <w:sz w:val="20"/>
          <w:szCs w:val="20"/>
        </w:rPr>
      </w:pPr>
      <w:r w:rsidRPr="008B34D1">
        <w:rPr>
          <w:rFonts w:cstheme="minorHAnsi"/>
          <w:i/>
          <w:sz w:val="20"/>
          <w:szCs w:val="20"/>
        </w:rPr>
        <w:t>Del Modo de suplir las faltas</w:t>
      </w:r>
    </w:p>
    <w:p w:rsidR="009307FF" w:rsidRPr="008B34D1" w:rsidRDefault="009307FF" w:rsidP="009307FF">
      <w:pPr>
        <w:jc w:val="both"/>
        <w:rPr>
          <w:rFonts w:cstheme="minorHAnsi"/>
          <w:i/>
          <w:sz w:val="20"/>
          <w:szCs w:val="20"/>
        </w:rPr>
      </w:pPr>
    </w:p>
    <w:p w:rsidR="009307FF" w:rsidRPr="008B34D1" w:rsidRDefault="009307FF" w:rsidP="009307FF">
      <w:pPr>
        <w:ind w:left="567"/>
        <w:jc w:val="both"/>
        <w:rPr>
          <w:rFonts w:cstheme="minorHAnsi"/>
          <w:b/>
          <w:i/>
          <w:sz w:val="20"/>
          <w:szCs w:val="20"/>
        </w:rPr>
      </w:pPr>
      <w:r w:rsidRPr="008B34D1">
        <w:rPr>
          <w:rFonts w:cstheme="minorHAnsi"/>
          <w:b/>
          <w:i/>
          <w:sz w:val="20"/>
          <w:szCs w:val="20"/>
        </w:rPr>
        <w:t>TÍTULO TERCERO</w:t>
      </w:r>
    </w:p>
    <w:p w:rsidR="009307FF" w:rsidRPr="008B34D1" w:rsidRDefault="009307FF" w:rsidP="009307FF">
      <w:pPr>
        <w:ind w:left="567"/>
        <w:jc w:val="both"/>
        <w:rPr>
          <w:rFonts w:cstheme="minorHAnsi"/>
          <w:i/>
          <w:sz w:val="20"/>
          <w:szCs w:val="20"/>
        </w:rPr>
      </w:pPr>
      <w:r w:rsidRPr="008B34D1">
        <w:rPr>
          <w:rFonts w:cstheme="minorHAnsi"/>
          <w:i/>
          <w:sz w:val="20"/>
          <w:szCs w:val="20"/>
        </w:rPr>
        <w:t>De la Administración Municipal</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w:t>
      </w:r>
    </w:p>
    <w:p w:rsidR="009307FF" w:rsidRPr="008B34D1" w:rsidRDefault="009307FF" w:rsidP="009307FF">
      <w:pPr>
        <w:ind w:left="567"/>
        <w:jc w:val="both"/>
        <w:rPr>
          <w:rFonts w:cstheme="minorHAnsi"/>
          <w:i/>
          <w:sz w:val="20"/>
          <w:szCs w:val="20"/>
        </w:rPr>
      </w:pPr>
      <w:r w:rsidRPr="008B34D1">
        <w:rPr>
          <w:rFonts w:cstheme="minorHAnsi"/>
          <w:i/>
          <w:sz w:val="20"/>
          <w:szCs w:val="20"/>
        </w:rPr>
        <w:t>Prevenciones Generales</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II</w:t>
      </w:r>
    </w:p>
    <w:p w:rsidR="009307FF" w:rsidRPr="008B34D1" w:rsidRDefault="009307FF" w:rsidP="009307FF">
      <w:pPr>
        <w:ind w:left="567"/>
        <w:jc w:val="both"/>
        <w:rPr>
          <w:rFonts w:cstheme="minorHAnsi"/>
          <w:i/>
          <w:sz w:val="20"/>
          <w:szCs w:val="20"/>
        </w:rPr>
      </w:pPr>
      <w:r w:rsidRPr="008B34D1">
        <w:rPr>
          <w:rFonts w:cstheme="minorHAnsi"/>
          <w:i/>
          <w:sz w:val="20"/>
          <w:szCs w:val="20"/>
        </w:rPr>
        <w:t>De la Administración Centralizada</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III</w:t>
      </w:r>
    </w:p>
    <w:p w:rsidR="009307FF" w:rsidRPr="008B34D1" w:rsidRDefault="009307FF" w:rsidP="009307FF">
      <w:pPr>
        <w:ind w:left="567"/>
        <w:jc w:val="both"/>
        <w:rPr>
          <w:rFonts w:cstheme="minorHAnsi"/>
          <w:i/>
          <w:sz w:val="20"/>
          <w:szCs w:val="20"/>
        </w:rPr>
      </w:pPr>
      <w:r w:rsidRPr="008B34D1">
        <w:rPr>
          <w:rFonts w:cstheme="minorHAnsi"/>
          <w:i/>
          <w:sz w:val="20"/>
          <w:szCs w:val="20"/>
        </w:rPr>
        <w:t>Del Gabinete</w:t>
      </w:r>
    </w:p>
    <w:p w:rsidR="009307FF" w:rsidRPr="008B34D1" w:rsidRDefault="009307FF" w:rsidP="009307FF">
      <w:pPr>
        <w:ind w:left="567"/>
        <w:jc w:val="both"/>
        <w:rPr>
          <w:rFonts w:cstheme="minorHAnsi"/>
          <w:b/>
          <w:i/>
          <w:sz w:val="20"/>
          <w:szCs w:val="20"/>
        </w:rPr>
      </w:pPr>
    </w:p>
    <w:p w:rsidR="009307FF" w:rsidRPr="008B34D1" w:rsidRDefault="009307FF" w:rsidP="009307FF">
      <w:pPr>
        <w:ind w:left="567"/>
        <w:jc w:val="both"/>
        <w:rPr>
          <w:rFonts w:cstheme="minorHAnsi"/>
          <w:b/>
          <w:i/>
          <w:sz w:val="20"/>
          <w:szCs w:val="20"/>
        </w:rPr>
      </w:pP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IV</w:t>
      </w:r>
    </w:p>
    <w:p w:rsidR="009307FF" w:rsidRPr="008B34D1" w:rsidRDefault="009307FF" w:rsidP="009307FF">
      <w:pPr>
        <w:ind w:left="567"/>
        <w:jc w:val="both"/>
        <w:rPr>
          <w:rFonts w:cstheme="minorHAnsi"/>
          <w:i/>
          <w:sz w:val="20"/>
          <w:szCs w:val="20"/>
        </w:rPr>
      </w:pPr>
      <w:r w:rsidRPr="008B34D1">
        <w:rPr>
          <w:rFonts w:cstheme="minorHAnsi"/>
          <w:i/>
          <w:sz w:val="20"/>
          <w:szCs w:val="20"/>
        </w:rPr>
        <w:t>De las Direcciones y Oficialía Mayor Administrativa</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Primera.</w:t>
      </w:r>
      <w:r w:rsidRPr="008B34D1">
        <w:rPr>
          <w:rFonts w:cstheme="minorHAnsi"/>
          <w:i/>
          <w:sz w:val="20"/>
          <w:szCs w:val="20"/>
        </w:rPr>
        <w:t xml:space="preserve"> De la Dirección de Desarrollo Económico</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Segunda.</w:t>
      </w:r>
      <w:r w:rsidRPr="008B34D1">
        <w:rPr>
          <w:rFonts w:cstheme="minorHAnsi"/>
          <w:i/>
          <w:sz w:val="20"/>
          <w:szCs w:val="20"/>
        </w:rPr>
        <w:t xml:space="preserve"> De la Dirección de Desarrollo Social</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Tercera.</w:t>
      </w:r>
      <w:r w:rsidRPr="008B34D1">
        <w:rPr>
          <w:rFonts w:cstheme="minorHAnsi"/>
          <w:i/>
          <w:sz w:val="20"/>
          <w:szCs w:val="20"/>
        </w:rPr>
        <w:t xml:space="preserve"> De la Dirección de Desarrollo Urbano y Medio Ambiente</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Cuarta.</w:t>
      </w:r>
      <w:r w:rsidRPr="008B34D1">
        <w:rPr>
          <w:rFonts w:cstheme="minorHAnsi"/>
          <w:i/>
          <w:sz w:val="20"/>
          <w:szCs w:val="20"/>
        </w:rPr>
        <w:t xml:space="preserve"> De la Dirección de Obras Públicas </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Quinta.</w:t>
      </w:r>
      <w:r w:rsidRPr="008B34D1">
        <w:rPr>
          <w:rFonts w:cstheme="minorHAnsi"/>
          <w:i/>
          <w:sz w:val="20"/>
          <w:szCs w:val="20"/>
        </w:rPr>
        <w:t xml:space="preserve"> De la Dirección de Servicios Públicos Municipales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Sexta.</w:t>
      </w:r>
      <w:r w:rsidRPr="008B34D1">
        <w:rPr>
          <w:rFonts w:cstheme="minorHAnsi"/>
          <w:i/>
          <w:sz w:val="20"/>
          <w:szCs w:val="20"/>
        </w:rPr>
        <w:t xml:space="preserve"> De la Dirección de Inspección y Reglamentos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Séptima.</w:t>
      </w:r>
      <w:r w:rsidRPr="008B34D1">
        <w:rPr>
          <w:rFonts w:cstheme="minorHAnsi"/>
          <w:i/>
          <w:sz w:val="20"/>
          <w:szCs w:val="20"/>
        </w:rPr>
        <w:t xml:space="preserve"> De la Dirección de Padrón y Licencias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Octava.</w:t>
      </w:r>
      <w:r w:rsidRPr="008B34D1">
        <w:rPr>
          <w:rFonts w:cstheme="minorHAnsi"/>
          <w:i/>
          <w:sz w:val="20"/>
          <w:szCs w:val="20"/>
        </w:rPr>
        <w:t xml:space="preserve"> De la Dirección de Seguridad Ciudadana</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Novena.</w:t>
      </w:r>
      <w:r w:rsidRPr="008B34D1">
        <w:rPr>
          <w:rFonts w:cstheme="minorHAnsi"/>
          <w:i/>
          <w:sz w:val="20"/>
          <w:szCs w:val="20"/>
        </w:rPr>
        <w:t xml:space="preserve"> De la Dirección de Turismo</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Décima.</w:t>
      </w:r>
      <w:r w:rsidRPr="008B34D1">
        <w:rPr>
          <w:rFonts w:cstheme="minorHAnsi"/>
          <w:i/>
          <w:sz w:val="20"/>
          <w:szCs w:val="20"/>
        </w:rPr>
        <w:t xml:space="preserve"> De la Dirección de Proyectos Estratégicos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Décima Primera</w:t>
      </w:r>
      <w:r w:rsidRPr="008B34D1">
        <w:rPr>
          <w:rFonts w:cstheme="minorHAnsi"/>
          <w:i/>
          <w:sz w:val="20"/>
          <w:szCs w:val="20"/>
        </w:rPr>
        <w:t>. De la Dirección Jurídica</w:t>
      </w:r>
    </w:p>
    <w:p w:rsidR="009307FF" w:rsidRPr="008B34D1" w:rsidRDefault="009307FF" w:rsidP="009307FF">
      <w:pPr>
        <w:ind w:left="567"/>
        <w:jc w:val="both"/>
        <w:rPr>
          <w:rFonts w:cstheme="minorHAnsi"/>
          <w:i/>
          <w:sz w:val="20"/>
          <w:szCs w:val="20"/>
        </w:rPr>
      </w:pPr>
      <w:r w:rsidRPr="008B34D1">
        <w:rPr>
          <w:rFonts w:cstheme="minorHAnsi"/>
          <w:b/>
          <w:i/>
          <w:sz w:val="20"/>
          <w:szCs w:val="20"/>
        </w:rPr>
        <w:t xml:space="preserve">Sección Décima Segunda. </w:t>
      </w:r>
      <w:r w:rsidRPr="008B34D1">
        <w:rPr>
          <w:rFonts w:cstheme="minorHAnsi"/>
          <w:i/>
          <w:sz w:val="20"/>
          <w:szCs w:val="20"/>
        </w:rPr>
        <w:t>De la Oficialía Mayor Administrativa</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Décima Tercera.</w:t>
      </w:r>
      <w:r w:rsidRPr="008B34D1">
        <w:rPr>
          <w:rFonts w:cstheme="minorHAnsi"/>
          <w:i/>
          <w:sz w:val="20"/>
          <w:szCs w:val="20"/>
        </w:rPr>
        <w:t xml:space="preserve"> De la Dirección de Desarrollo Institucional</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Décima Cuarta.</w:t>
      </w:r>
      <w:r w:rsidRPr="008B34D1">
        <w:rPr>
          <w:rFonts w:cstheme="minorHAnsi"/>
          <w:i/>
          <w:sz w:val="20"/>
          <w:szCs w:val="20"/>
        </w:rPr>
        <w:t xml:space="preserve"> De la Dirección de Mantenimiento de Bienes e Intendencia</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w:t>
      </w:r>
    </w:p>
    <w:p w:rsidR="009307FF" w:rsidRPr="008B34D1" w:rsidRDefault="009307FF" w:rsidP="009307FF">
      <w:pPr>
        <w:ind w:left="567"/>
        <w:jc w:val="both"/>
        <w:rPr>
          <w:rFonts w:cstheme="minorHAnsi"/>
          <w:i/>
          <w:sz w:val="20"/>
          <w:szCs w:val="20"/>
        </w:rPr>
      </w:pPr>
      <w:r w:rsidRPr="008B34D1">
        <w:rPr>
          <w:rFonts w:cstheme="minorHAnsi"/>
          <w:i/>
          <w:sz w:val="20"/>
          <w:szCs w:val="20"/>
        </w:rPr>
        <w:lastRenderedPageBreak/>
        <w:t>De los Órganos Desconcentrados y Descentralizados</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Primera.</w:t>
      </w:r>
      <w:r w:rsidRPr="008B34D1">
        <w:rPr>
          <w:rFonts w:cstheme="minorHAnsi"/>
          <w:i/>
          <w:sz w:val="20"/>
          <w:szCs w:val="20"/>
        </w:rPr>
        <w:t xml:space="preserve"> Del Instituto </w:t>
      </w:r>
      <w:proofErr w:type="spellStart"/>
      <w:r w:rsidRPr="008B34D1">
        <w:rPr>
          <w:rFonts w:cstheme="minorHAnsi"/>
          <w:i/>
          <w:sz w:val="20"/>
          <w:szCs w:val="20"/>
        </w:rPr>
        <w:t>Vallartense</w:t>
      </w:r>
      <w:proofErr w:type="spellEnd"/>
      <w:r w:rsidRPr="008B34D1">
        <w:rPr>
          <w:rFonts w:cstheme="minorHAnsi"/>
          <w:i/>
          <w:sz w:val="20"/>
          <w:szCs w:val="20"/>
        </w:rPr>
        <w:t xml:space="preserve"> de Cultura</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Segunda.</w:t>
      </w:r>
      <w:r w:rsidRPr="008B34D1">
        <w:rPr>
          <w:rFonts w:cstheme="minorHAnsi"/>
          <w:i/>
          <w:sz w:val="20"/>
          <w:szCs w:val="20"/>
        </w:rPr>
        <w:t xml:space="preserve"> Del Instituto Municipal de la Mujer</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Tercera.</w:t>
      </w:r>
      <w:r w:rsidRPr="008B34D1">
        <w:rPr>
          <w:rFonts w:cstheme="minorHAnsi"/>
          <w:i/>
          <w:sz w:val="20"/>
          <w:szCs w:val="20"/>
        </w:rPr>
        <w:t xml:space="preserve"> Del Instituto Municipal de la Juventud</w:t>
      </w:r>
    </w:p>
    <w:p w:rsidR="009307FF" w:rsidRPr="008B34D1" w:rsidRDefault="009307FF" w:rsidP="009307FF">
      <w:pPr>
        <w:ind w:left="567"/>
        <w:jc w:val="both"/>
        <w:rPr>
          <w:rFonts w:cstheme="minorHAnsi"/>
          <w:i/>
          <w:sz w:val="20"/>
          <w:szCs w:val="20"/>
        </w:rPr>
      </w:pPr>
      <w:r w:rsidRPr="008B34D1">
        <w:rPr>
          <w:rFonts w:cstheme="minorHAnsi"/>
          <w:b/>
          <w:i/>
          <w:sz w:val="20"/>
          <w:szCs w:val="20"/>
        </w:rPr>
        <w:t>Sección Cuarta.</w:t>
      </w:r>
      <w:r w:rsidRPr="008B34D1">
        <w:rPr>
          <w:rFonts w:cstheme="minorHAnsi"/>
          <w:i/>
          <w:sz w:val="20"/>
          <w:szCs w:val="20"/>
        </w:rPr>
        <w:t xml:space="preserve"> Del Consejo Municipal del Deporte</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VI</w:t>
      </w:r>
    </w:p>
    <w:p w:rsidR="009307FF" w:rsidRPr="008B34D1" w:rsidRDefault="009307FF" w:rsidP="009307FF">
      <w:pPr>
        <w:ind w:left="567"/>
        <w:jc w:val="both"/>
        <w:rPr>
          <w:rFonts w:cstheme="minorHAnsi"/>
          <w:i/>
          <w:sz w:val="20"/>
          <w:szCs w:val="20"/>
        </w:rPr>
      </w:pPr>
      <w:r w:rsidRPr="008B34D1">
        <w:rPr>
          <w:rFonts w:cstheme="minorHAnsi"/>
          <w:i/>
          <w:sz w:val="20"/>
          <w:szCs w:val="20"/>
        </w:rPr>
        <w:t>De la Administración Paramunicipal</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VII</w:t>
      </w:r>
    </w:p>
    <w:p w:rsidR="009307FF" w:rsidRPr="008B34D1" w:rsidRDefault="009307FF" w:rsidP="009307FF">
      <w:pPr>
        <w:ind w:left="567"/>
        <w:jc w:val="both"/>
        <w:rPr>
          <w:rFonts w:cstheme="minorHAnsi"/>
          <w:i/>
          <w:sz w:val="20"/>
          <w:szCs w:val="20"/>
        </w:rPr>
      </w:pPr>
      <w:r w:rsidRPr="008B34D1">
        <w:rPr>
          <w:rFonts w:cstheme="minorHAnsi"/>
          <w:i/>
          <w:sz w:val="20"/>
          <w:szCs w:val="20"/>
        </w:rPr>
        <w:t>De las Entidades de Coordinación</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VIII</w:t>
      </w:r>
    </w:p>
    <w:p w:rsidR="009307FF" w:rsidRPr="008B34D1" w:rsidRDefault="009307FF" w:rsidP="009307FF">
      <w:pPr>
        <w:ind w:left="567"/>
        <w:jc w:val="both"/>
        <w:rPr>
          <w:rFonts w:cstheme="minorHAnsi"/>
          <w:i/>
          <w:sz w:val="20"/>
          <w:szCs w:val="20"/>
        </w:rPr>
      </w:pPr>
      <w:r w:rsidRPr="008B34D1">
        <w:rPr>
          <w:rFonts w:cstheme="minorHAnsi"/>
          <w:i/>
          <w:sz w:val="20"/>
          <w:szCs w:val="20"/>
        </w:rPr>
        <w:t>De los Órganos Auxiliares de la Administración Pública</w:t>
      </w:r>
    </w:p>
    <w:p w:rsidR="009307FF" w:rsidRPr="008B34D1" w:rsidRDefault="009307FF" w:rsidP="009307FF">
      <w:pPr>
        <w:ind w:left="567"/>
        <w:jc w:val="both"/>
        <w:rPr>
          <w:rFonts w:cstheme="minorHAnsi"/>
          <w:b/>
          <w:i/>
          <w:sz w:val="20"/>
          <w:szCs w:val="20"/>
        </w:rPr>
      </w:pPr>
      <w:r w:rsidRPr="008B34D1">
        <w:rPr>
          <w:rFonts w:cstheme="minorHAnsi"/>
          <w:b/>
          <w:i/>
          <w:sz w:val="20"/>
          <w:szCs w:val="20"/>
        </w:rPr>
        <w:t>CAPÍTULO IX</w:t>
      </w:r>
    </w:p>
    <w:p w:rsidR="009307FF" w:rsidRPr="008B34D1" w:rsidRDefault="009307FF" w:rsidP="009307FF">
      <w:pPr>
        <w:ind w:left="567"/>
        <w:jc w:val="both"/>
        <w:rPr>
          <w:rFonts w:cstheme="minorHAnsi"/>
          <w:i/>
          <w:sz w:val="20"/>
          <w:szCs w:val="20"/>
        </w:rPr>
      </w:pPr>
      <w:r w:rsidRPr="008B34D1">
        <w:rPr>
          <w:rFonts w:cstheme="minorHAnsi"/>
          <w:i/>
          <w:sz w:val="20"/>
          <w:szCs w:val="20"/>
        </w:rPr>
        <w:t>De la Defensa de los Administrados frente a la Administración Pública Municipal</w:t>
      </w:r>
    </w:p>
    <w:p w:rsidR="009307FF" w:rsidRPr="008B34D1" w:rsidRDefault="009307FF" w:rsidP="009307FF">
      <w:pPr>
        <w:ind w:left="567"/>
        <w:jc w:val="both"/>
        <w:rPr>
          <w:rFonts w:cstheme="minorHAnsi"/>
          <w:b/>
          <w:i/>
          <w:sz w:val="20"/>
          <w:szCs w:val="20"/>
        </w:rPr>
      </w:pPr>
      <w:r w:rsidRPr="008B34D1">
        <w:rPr>
          <w:rFonts w:cstheme="minorHAnsi"/>
          <w:b/>
          <w:i/>
          <w:sz w:val="20"/>
          <w:szCs w:val="20"/>
        </w:rPr>
        <w:t xml:space="preserve">Sección Primera. </w:t>
      </w:r>
      <w:r w:rsidRPr="008B34D1">
        <w:rPr>
          <w:rFonts w:cstheme="minorHAnsi"/>
          <w:i/>
          <w:sz w:val="20"/>
          <w:szCs w:val="20"/>
        </w:rPr>
        <w:t>Del Recurso de Revisión</w:t>
      </w:r>
    </w:p>
    <w:p w:rsidR="009307FF" w:rsidRPr="008B34D1" w:rsidRDefault="009307FF" w:rsidP="009307FF">
      <w:pPr>
        <w:ind w:left="567"/>
        <w:jc w:val="both"/>
        <w:rPr>
          <w:rFonts w:cstheme="minorHAnsi"/>
          <w:b/>
          <w:i/>
          <w:sz w:val="20"/>
          <w:szCs w:val="20"/>
        </w:rPr>
      </w:pPr>
      <w:r w:rsidRPr="008B34D1">
        <w:rPr>
          <w:rFonts w:cstheme="minorHAnsi"/>
          <w:b/>
          <w:i/>
          <w:sz w:val="20"/>
          <w:szCs w:val="20"/>
        </w:rPr>
        <w:t xml:space="preserve">Sección Segunda. </w:t>
      </w:r>
      <w:r w:rsidRPr="008B34D1">
        <w:rPr>
          <w:rFonts w:cstheme="minorHAnsi"/>
          <w:i/>
          <w:sz w:val="20"/>
          <w:szCs w:val="20"/>
        </w:rPr>
        <w:t>Del recurso de Inconformidad</w:t>
      </w:r>
    </w:p>
    <w:p w:rsidR="009307FF" w:rsidRPr="008B34D1" w:rsidRDefault="009307FF" w:rsidP="009307FF">
      <w:pPr>
        <w:ind w:left="567"/>
        <w:jc w:val="both"/>
        <w:rPr>
          <w:rFonts w:cstheme="minorHAnsi"/>
          <w:b/>
          <w:i/>
          <w:sz w:val="20"/>
          <w:szCs w:val="20"/>
        </w:rPr>
      </w:pPr>
      <w:r w:rsidRPr="008B34D1">
        <w:rPr>
          <w:rFonts w:cstheme="minorHAnsi"/>
          <w:b/>
          <w:i/>
          <w:sz w:val="20"/>
          <w:szCs w:val="20"/>
        </w:rPr>
        <w:t>TRANSITORIOS</w:t>
      </w:r>
    </w:p>
    <w:p w:rsidR="009307FF" w:rsidRPr="008B34D1" w:rsidRDefault="009307FF" w:rsidP="009307FF">
      <w:pPr>
        <w:pStyle w:val="Sinespaciado"/>
        <w:jc w:val="both"/>
        <w:rPr>
          <w:rFonts w:asciiTheme="minorHAnsi" w:hAnsiTheme="minorHAnsi" w:cstheme="minorHAnsi"/>
          <w:b/>
        </w:rPr>
      </w:pPr>
    </w:p>
    <w:p w:rsidR="009307FF" w:rsidRPr="008B34D1" w:rsidRDefault="009307FF" w:rsidP="009307FF">
      <w:pPr>
        <w:pStyle w:val="Sinespaciado"/>
        <w:ind w:left="-284"/>
        <w:jc w:val="both"/>
        <w:rPr>
          <w:rFonts w:asciiTheme="minorHAnsi" w:hAnsiTheme="minorHAnsi" w:cstheme="minorHAnsi"/>
        </w:rPr>
      </w:pPr>
      <w:r w:rsidRPr="008B34D1">
        <w:rPr>
          <w:rFonts w:asciiTheme="minorHAnsi" w:hAnsiTheme="minorHAnsi" w:cstheme="minorHAnsi"/>
          <w:b/>
        </w:rPr>
        <w:t>TERCERO</w:t>
      </w:r>
      <w:r w:rsidRPr="008B34D1">
        <w:rPr>
          <w:rFonts w:asciiTheme="minorHAnsi" w:hAnsiTheme="minorHAnsi" w:cstheme="minorHAnsi"/>
        </w:rPr>
        <w:t xml:space="preserve">.- Se deroga el párrafo tercero del artículo 2°, la fracción VIII del artículo 13, así como los artículos 46, 47, 48, 49, 50, 51, 52, 53 y 54 del Reglamento Orgánico para el Funcionamiento de los Juzgados Municipales de Puerto Vallarta. Así como la reforma al artículo 8 del mismo ordenamiento municipal, para quedar en los siguientes términos:  </w:t>
      </w:r>
    </w:p>
    <w:p w:rsidR="009307FF" w:rsidRPr="008B34D1" w:rsidRDefault="009307FF" w:rsidP="009307FF">
      <w:pPr>
        <w:pStyle w:val="Sinespaciado"/>
        <w:jc w:val="both"/>
        <w:rPr>
          <w:rFonts w:asciiTheme="minorHAnsi" w:hAnsiTheme="minorHAnsi" w:cstheme="minorHAnsi"/>
        </w:rPr>
      </w:pPr>
    </w:p>
    <w:p w:rsidR="009307FF" w:rsidRPr="008B34D1" w:rsidRDefault="009307FF" w:rsidP="009307FF">
      <w:pPr>
        <w:pStyle w:val="Sinespaciado"/>
        <w:ind w:left="709"/>
        <w:jc w:val="both"/>
        <w:rPr>
          <w:rFonts w:asciiTheme="minorHAnsi" w:hAnsiTheme="minorHAnsi" w:cstheme="minorHAnsi"/>
        </w:rPr>
      </w:pPr>
      <w:r w:rsidRPr="008B34D1">
        <w:rPr>
          <w:rFonts w:asciiTheme="minorHAnsi" w:hAnsiTheme="minorHAnsi" w:cstheme="minorHAnsi"/>
        </w:rPr>
        <w:t>“</w:t>
      </w:r>
      <w:r w:rsidRPr="008B34D1">
        <w:rPr>
          <w:rFonts w:asciiTheme="minorHAnsi" w:hAnsiTheme="minorHAnsi" w:cstheme="minorHAnsi"/>
          <w:b/>
        </w:rPr>
        <w:t>Artículo 8°.</w:t>
      </w:r>
      <w:r w:rsidRPr="008B34D1">
        <w:rPr>
          <w:rFonts w:asciiTheme="minorHAnsi" w:hAnsiTheme="minorHAnsi" w:cstheme="minorHAnsi"/>
        </w:rPr>
        <w:t xml:space="preserve"> Las labores de los Juzgados Municipales se desarrollarán bajo la dirección de los Jueces, nombrados por el Ayuntamiento, con las atribuciones y responsabilidades que se señalan en este Reglamento, y las que determine el Ayuntamiento en pleno.”</w:t>
      </w:r>
    </w:p>
    <w:p w:rsidR="009307FF" w:rsidRPr="008B34D1" w:rsidRDefault="009307FF" w:rsidP="009307FF">
      <w:pPr>
        <w:pStyle w:val="Sinespaciado"/>
        <w:jc w:val="both"/>
        <w:rPr>
          <w:rFonts w:asciiTheme="minorHAnsi" w:hAnsiTheme="minorHAnsi" w:cstheme="minorHAnsi"/>
          <w:b/>
        </w:rPr>
      </w:pPr>
    </w:p>
    <w:p w:rsidR="009307FF" w:rsidRPr="008B34D1" w:rsidRDefault="009307FF" w:rsidP="009307FF">
      <w:pPr>
        <w:pStyle w:val="Sinespaciado"/>
        <w:ind w:left="-284"/>
        <w:jc w:val="both"/>
        <w:rPr>
          <w:rFonts w:asciiTheme="minorHAnsi" w:hAnsiTheme="minorHAnsi" w:cstheme="minorHAnsi"/>
        </w:rPr>
      </w:pPr>
      <w:r w:rsidRPr="008B34D1">
        <w:rPr>
          <w:rFonts w:asciiTheme="minorHAnsi" w:hAnsiTheme="minorHAnsi" w:cstheme="minorHAnsi"/>
          <w:b/>
        </w:rPr>
        <w:t>CUARTO.-</w:t>
      </w:r>
      <w:r w:rsidRPr="008B34D1">
        <w:rPr>
          <w:rFonts w:asciiTheme="minorHAnsi" w:hAnsiTheme="minorHAnsi" w:cstheme="minorHAnsi"/>
        </w:rPr>
        <w:t xml:space="preserve"> Se ordena a la Dirección de Comunicación Social lleve a cabo en la Gaceta Municipal así como como en los medios electrónicos de este máximo órgano de gobierno, la publicación íntegra del Reglamento Orgánico del Gobierno y la Administración Pública del Municipio de Puerto Vallarta, que contenga las presentes modificaciones aquí aprobadas, autorizándose la emisión de una edición extraordinaria, en observancia a los artículos 42 fracciones IV, V y 47, fracción V, de la Ley del Gobierno y la Administración Pública Municipal del Estado de Jalisco, así como los diversos 6, 7, y 8 inciso f), 13, 23, 24 y 25 del Reglamento de la Gaceta Municipal “Puerto Vallarta, Jalisco”. </w:t>
      </w:r>
    </w:p>
    <w:p w:rsidR="009307FF" w:rsidRPr="008B34D1" w:rsidRDefault="009307FF" w:rsidP="009307FF">
      <w:pPr>
        <w:pStyle w:val="Sinespaciado"/>
        <w:ind w:left="-284"/>
        <w:jc w:val="both"/>
        <w:rPr>
          <w:rFonts w:asciiTheme="minorHAnsi" w:hAnsiTheme="minorHAnsi" w:cstheme="minorHAnsi"/>
          <w:b/>
        </w:rPr>
      </w:pPr>
    </w:p>
    <w:p w:rsidR="009307FF" w:rsidRPr="008B34D1" w:rsidRDefault="009307FF" w:rsidP="009307FF">
      <w:pPr>
        <w:pStyle w:val="Sinespaciado"/>
        <w:ind w:left="-284"/>
        <w:jc w:val="both"/>
        <w:rPr>
          <w:rFonts w:asciiTheme="minorHAnsi" w:hAnsiTheme="minorHAnsi" w:cstheme="minorHAnsi"/>
        </w:rPr>
      </w:pPr>
      <w:r w:rsidRPr="008B34D1">
        <w:rPr>
          <w:rFonts w:asciiTheme="minorHAnsi" w:hAnsiTheme="minorHAnsi" w:cstheme="minorHAnsi"/>
          <w:b/>
        </w:rPr>
        <w:t>QUINTO.-</w:t>
      </w:r>
      <w:r w:rsidRPr="008B34D1">
        <w:rPr>
          <w:rFonts w:asciiTheme="minorHAnsi" w:hAnsiTheme="minorHAnsi" w:cstheme="minorHAnsi"/>
        </w:rPr>
        <w:t xml:space="preserve"> Se ordena remitir un ejemplar de dicho ordenamiento Municipal al Congreso del Estado para su compendio en la Biblioteca del Poder Legislativo, en observancia a lo señalado por el artículo 42 fracción VII, de la Ley del Gobierno y la Administración Pública Municipal del Estado de Jalisco.</w:t>
      </w:r>
    </w:p>
    <w:p w:rsidR="009307FF" w:rsidRPr="008B34D1" w:rsidRDefault="009307FF" w:rsidP="009307FF">
      <w:pPr>
        <w:pStyle w:val="Sinespaciado"/>
        <w:ind w:left="-284"/>
        <w:jc w:val="both"/>
        <w:rPr>
          <w:rFonts w:asciiTheme="minorHAnsi" w:hAnsiTheme="minorHAnsi" w:cstheme="minorHAnsi"/>
        </w:rPr>
      </w:pPr>
    </w:p>
    <w:p w:rsidR="009307FF" w:rsidRPr="008B34D1" w:rsidRDefault="009307FF" w:rsidP="009307FF">
      <w:pPr>
        <w:pStyle w:val="Sinespaciado"/>
        <w:ind w:left="-284"/>
        <w:jc w:val="both"/>
        <w:rPr>
          <w:rFonts w:asciiTheme="minorHAnsi" w:hAnsiTheme="minorHAnsi" w:cstheme="minorHAnsi"/>
        </w:rPr>
      </w:pPr>
      <w:r w:rsidRPr="008B34D1">
        <w:rPr>
          <w:rFonts w:asciiTheme="minorHAnsi" w:hAnsiTheme="minorHAnsi" w:cstheme="minorHAnsi"/>
        </w:rPr>
        <w:t>Atentamente, Puerto Vallarta, Jalisco; a  20 de Septiembre de 2018. LOS C.C. INTEGRANTES DE LA COMISIONES EDILICIAS DE GOBERNACIÓN Y REGLAMENTOS Y PUNTOS CONSTITUCIONALES</w:t>
      </w:r>
    </w:p>
    <w:p w:rsidR="009307FF" w:rsidRPr="008B34D1" w:rsidRDefault="009307FF" w:rsidP="009307FF">
      <w:pPr>
        <w:pStyle w:val="Sinespaciado"/>
        <w:ind w:left="-284"/>
        <w:rPr>
          <w:rFonts w:asciiTheme="minorHAnsi" w:hAnsiTheme="minorHAnsi" w:cstheme="minorHAnsi"/>
        </w:rPr>
      </w:pPr>
    </w:p>
    <w:p w:rsidR="009307FF" w:rsidRPr="008B34D1" w:rsidRDefault="009307FF" w:rsidP="009307FF">
      <w:pPr>
        <w:pStyle w:val="Sinespaciado"/>
        <w:ind w:left="-284"/>
        <w:jc w:val="both"/>
        <w:rPr>
          <w:rFonts w:asciiTheme="minorHAnsi" w:hAnsiTheme="minorHAnsi" w:cstheme="minorHAnsi"/>
        </w:rPr>
      </w:pPr>
      <w:r w:rsidRPr="008B34D1">
        <w:rPr>
          <w:rFonts w:asciiTheme="minorHAnsi" w:hAnsiTheme="minorHAnsi" w:cstheme="minorHAnsi"/>
        </w:rPr>
        <w:t>(Rúbrica) PRESIDENTE MPAL. INTERINO, C. RODOLFO DOMÍNGUEZ MONROY, PRESIDENTE DE LA COMISIÓN DE GOBERNACIÓN; (Rúbrica) SÍNDICO MPAL. C. MIGUEL BECERRA CONTRERAS, COLEGIADO EN LA COMISIÓN DE GOBERNACIÓN; (Rúbrica) REGIDOR, LIC. GILBERTO LORENZO RODRÍGUEZ, COLEGIADO EN LA COMISIÓN DE GOBERNACIÓN; (Rúbrica) REGIDOR, DR. JOSÉ FRANCISCO SÁNCHEZ PEÑA, COLEGIADO EN LA COMISIÓN DE GOBERNACIÓN; (Rúbrica) REGIDORA, MTRA. MAGALY FREGOSO ORTIZ, COLEGIADA EN LA COMISIÓN DE GOBERNACIÓN; (Rúbrica) REGIDORA, LIC. ROCÍO CERÓN FREGOSO, COLEGIADO EN LAS COMISIONES DE GOBERNACIÓN Y REGLAMENTOS Y PUNTOS CONSTITUCIONALES; REGIDOR, LIC. JUAN GONZALO GUZMÁN DELGADO, COLEGIADO EN LAS COMISIONES DE GOBERNACIÓN Y REGLAMENTOS Y PUNTOS CONSTITUCIONALES; REGIDORA, C. MARTHA SUSANA RODRÍGUEZ MEJÍA, COLEGIADA EN LAS COMISIONES DE GOBERNACIÓN Y REGLAMENTOS Y PUNTOS CONSTITUCIONALES; (Rúbrica) REGIDOR, C. LEOPOLDO LOMELÍ CORONA, PRESIDENTE DE LA COMISIÓN DE REGLAMENTOS Y PUNTOS CONSTITUCIONALES; (Rúbrica) REGIDORA, LIC. PAULA CELINA LOMELÍ RAMÍREZ, COLEGIADA EN LA COMISIÓN DE REGLAMENTOS Y PUNTOS CONSTITUCIONALES; (Rúbrica) REGIDOR, C. RODOLFO DE JESÚS HURTADO ORTEGA, COLEGIADO EN LA COMISIÓN DE REGLAMENTOS Y PUNTOS CONSTITUCIONALES.</w:t>
      </w:r>
    </w:p>
    <w:p w:rsidR="007A460F" w:rsidRDefault="00B33F10" w:rsidP="007A460F">
      <w:pPr>
        <w:spacing w:line="360" w:lineRule="auto"/>
        <w:jc w:val="both"/>
        <w:rPr>
          <w:rFonts w:ascii="Garamond" w:hAnsi="Garamond" w:cs="Calibri"/>
          <w:b/>
          <w:sz w:val="20"/>
          <w:szCs w:val="20"/>
          <w:lang w:val="es-ES"/>
        </w:rPr>
      </w:pP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lang w:val="es-ES"/>
        </w:rPr>
        <w:t>8. Presentación de iniciativas diversas de los ciudadanos regidores</w:t>
      </w:r>
      <w:r w:rsidRPr="007A460F">
        <w:rPr>
          <w:rFonts w:ascii="Garamond" w:hAnsi="Garamond" w:cs="Calibri"/>
          <w:sz w:val="20"/>
          <w:szCs w:val="20"/>
          <w:lang w:val="es-ES"/>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b/>
          <w:sz w:val="20"/>
          <w:szCs w:val="20"/>
          <w:lang w:val="es-ES"/>
        </w:rPr>
      </w:pPr>
      <w:r w:rsidRPr="007A460F">
        <w:rPr>
          <w:rFonts w:ascii="Garamond" w:hAnsi="Garamond" w:cs="Calibri"/>
          <w:b/>
          <w:sz w:val="20"/>
          <w:szCs w:val="20"/>
          <w:lang w:val="es-ES"/>
        </w:rPr>
        <w:t>9. Asuntos generales</w:t>
      </w:r>
      <w:r w:rsidRPr="007A460F">
        <w:rPr>
          <w:rFonts w:ascii="Garamond" w:hAnsi="Garamond" w:cs="Calibri"/>
          <w:sz w:val="20"/>
          <w:szCs w:val="20"/>
          <w:lang w:val="es-ES"/>
        </w:rPr>
        <w:t>.</w:t>
      </w:r>
      <w:r>
        <w:rPr>
          <w:rFonts w:ascii="Garamond" w:hAnsi="Garamond" w:cs="Calibri"/>
          <w:b/>
          <w:sz w:val="20"/>
          <w:szCs w:val="20"/>
          <w:lang w:val="es-ES"/>
        </w:rPr>
        <w:t xml:space="preserve"> </w:t>
      </w:r>
    </w:p>
    <w:p w:rsidR="007A460F" w:rsidRDefault="007A460F" w:rsidP="007A460F">
      <w:pPr>
        <w:spacing w:line="360" w:lineRule="auto"/>
        <w:jc w:val="both"/>
        <w:rPr>
          <w:rFonts w:ascii="Garamond" w:hAnsi="Garamond" w:cs="Calibri"/>
          <w:b/>
          <w:sz w:val="20"/>
          <w:szCs w:val="20"/>
          <w:lang w:val="es-ES"/>
        </w:rPr>
      </w:pPr>
    </w:p>
    <w:p w:rsidR="007A460F" w:rsidRDefault="007A460F" w:rsidP="007A460F">
      <w:pPr>
        <w:spacing w:line="360" w:lineRule="auto"/>
        <w:jc w:val="both"/>
        <w:rPr>
          <w:rFonts w:ascii="Garamond" w:hAnsi="Garamond" w:cs="Calibri"/>
          <w:sz w:val="20"/>
          <w:szCs w:val="20"/>
          <w:lang w:val="es-ES"/>
        </w:rPr>
      </w:pPr>
      <w:r w:rsidRPr="007A460F">
        <w:rPr>
          <w:rFonts w:ascii="Garamond" w:hAnsi="Garamond" w:cs="Calibri"/>
          <w:b/>
          <w:sz w:val="20"/>
          <w:szCs w:val="20"/>
          <w:lang w:val="es-ES"/>
        </w:rPr>
        <w:t>10. Cierre de la sesión</w:t>
      </w:r>
      <w:r>
        <w:rPr>
          <w:rFonts w:ascii="Garamond" w:hAnsi="Garamond" w:cs="Calibri"/>
          <w:sz w:val="20"/>
          <w:szCs w:val="20"/>
          <w:lang w:val="es-ES"/>
        </w:rPr>
        <w:t>.</w:t>
      </w:r>
    </w:p>
    <w:p w:rsidR="007A460F" w:rsidRPr="007A460F" w:rsidRDefault="007A460F" w:rsidP="007A460F">
      <w:pPr>
        <w:spacing w:line="360" w:lineRule="auto"/>
        <w:jc w:val="both"/>
        <w:rPr>
          <w:rFonts w:ascii="Garamond" w:hAnsi="Garamond" w:cs="Calibri"/>
          <w:sz w:val="20"/>
          <w:szCs w:val="20"/>
          <w:lang w:val="es-ES"/>
        </w:rPr>
      </w:pPr>
    </w:p>
    <w:p w:rsidR="00F06DEB" w:rsidRPr="00DB1C34" w:rsidRDefault="009A5467" w:rsidP="0072585C">
      <w:pPr>
        <w:shd w:val="clear" w:color="auto" w:fill="FFFFFF"/>
        <w:spacing w:line="360" w:lineRule="auto"/>
        <w:jc w:val="both"/>
        <w:rPr>
          <w:rFonts w:ascii="Calibri" w:hAnsi="Calibri" w:cs="Calibri"/>
          <w:sz w:val="20"/>
          <w:szCs w:val="20"/>
        </w:rPr>
      </w:pPr>
      <w:r w:rsidRPr="009825D0">
        <w:rPr>
          <w:rFonts w:ascii="Garamond" w:hAnsi="Garamond" w:cs="Calibri"/>
          <w:b/>
          <w:sz w:val="20"/>
          <w:szCs w:val="20"/>
          <w:lang w:val="es-ES"/>
        </w:rPr>
        <w:t xml:space="preserve"> Cierre de la sesión.</w:t>
      </w:r>
      <w:r w:rsidR="00026B21">
        <w:rPr>
          <w:rFonts w:ascii="Garamond" w:hAnsi="Garamond"/>
          <w:sz w:val="20"/>
          <w:szCs w:val="20"/>
        </w:rPr>
        <w:t xml:space="preserve"> </w:t>
      </w:r>
      <w:r w:rsidR="00CA23CC">
        <w:rPr>
          <w:rFonts w:ascii="Garamond" w:hAnsi="Garamond"/>
          <w:sz w:val="20"/>
          <w:szCs w:val="20"/>
        </w:rPr>
        <w:t xml:space="preserve">El C. Presidente Municipal Interino, Rodolfo Domínguez </w:t>
      </w:r>
      <w:r w:rsidR="00026B21">
        <w:rPr>
          <w:rFonts w:ascii="Garamond" w:hAnsi="Garamond"/>
          <w:sz w:val="20"/>
          <w:szCs w:val="20"/>
        </w:rPr>
        <w:t>Monroy: “No habiendo más temas</w:t>
      </w:r>
      <w:r w:rsidR="00CA23CC">
        <w:rPr>
          <w:rFonts w:ascii="Garamond" w:hAnsi="Garamond"/>
          <w:sz w:val="20"/>
          <w:szCs w:val="20"/>
        </w:rPr>
        <w:t xml:space="preserve"> que tratar, ciudadano s</w:t>
      </w:r>
      <w:r w:rsidR="007016A3">
        <w:rPr>
          <w:rFonts w:ascii="Garamond" w:hAnsi="Garamond"/>
          <w:sz w:val="20"/>
          <w:szCs w:val="20"/>
        </w:rPr>
        <w:t>índico y</w:t>
      </w:r>
      <w:r w:rsidR="00CA23CC">
        <w:rPr>
          <w:rFonts w:ascii="Garamond" w:hAnsi="Garamond"/>
          <w:sz w:val="20"/>
          <w:szCs w:val="20"/>
        </w:rPr>
        <w:t xml:space="preserve"> regidores, declaro formalmente </w:t>
      </w:r>
      <w:r w:rsidR="005A3B10" w:rsidRPr="00834957">
        <w:rPr>
          <w:rFonts w:ascii="Garamond" w:hAnsi="Garamond"/>
          <w:sz w:val="20"/>
          <w:szCs w:val="20"/>
        </w:rPr>
        <w:t xml:space="preserve">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w:t>
      </w:r>
      <w:r w:rsidR="003605F4">
        <w:rPr>
          <w:rFonts w:ascii="Garamond" w:hAnsi="Garamond"/>
          <w:sz w:val="20"/>
          <w:szCs w:val="20"/>
        </w:rPr>
        <w:t>seis</w:t>
      </w:r>
      <w:r w:rsidR="00CA23CC">
        <w:rPr>
          <w:rFonts w:ascii="Garamond" w:hAnsi="Garamond"/>
          <w:sz w:val="20"/>
          <w:szCs w:val="20"/>
        </w:rPr>
        <w:t xml:space="preserve"> de la tarde con </w:t>
      </w:r>
      <w:r w:rsidR="006F4447">
        <w:rPr>
          <w:rFonts w:ascii="Garamond" w:hAnsi="Garamond"/>
          <w:sz w:val="20"/>
          <w:szCs w:val="20"/>
        </w:rPr>
        <w:t>c</w:t>
      </w:r>
      <w:r w:rsidR="003605F4">
        <w:rPr>
          <w:rFonts w:ascii="Garamond" w:hAnsi="Garamond"/>
          <w:sz w:val="20"/>
          <w:szCs w:val="20"/>
        </w:rPr>
        <w:t>incuent</w:t>
      </w:r>
      <w:r w:rsidR="006F4447">
        <w:rPr>
          <w:rFonts w:ascii="Garamond" w:hAnsi="Garamond"/>
          <w:sz w:val="20"/>
          <w:szCs w:val="20"/>
        </w:rPr>
        <w:t xml:space="preserve">a y </w:t>
      </w:r>
      <w:r w:rsidR="003605F4">
        <w:rPr>
          <w:rFonts w:ascii="Garamond" w:hAnsi="Garamond"/>
          <w:sz w:val="20"/>
          <w:szCs w:val="20"/>
        </w:rPr>
        <w:t>ocho</w:t>
      </w:r>
      <w:r w:rsidR="007016A3">
        <w:rPr>
          <w:rFonts w:ascii="Garamond" w:hAnsi="Garamond"/>
          <w:sz w:val="20"/>
          <w:szCs w:val="20"/>
        </w:rPr>
        <w:t xml:space="preserve"> minutos (</w:t>
      </w:r>
      <w:r w:rsidR="003605F4">
        <w:rPr>
          <w:rFonts w:ascii="Garamond" w:hAnsi="Garamond"/>
          <w:sz w:val="20"/>
          <w:szCs w:val="20"/>
        </w:rPr>
        <w:t>18</w:t>
      </w:r>
      <w:r w:rsidR="007016A3">
        <w:rPr>
          <w:rFonts w:ascii="Garamond" w:hAnsi="Garamond"/>
          <w:sz w:val="20"/>
          <w:szCs w:val="20"/>
        </w:rPr>
        <w:t>:</w:t>
      </w:r>
      <w:r w:rsidR="003605F4">
        <w:rPr>
          <w:rFonts w:ascii="Garamond" w:hAnsi="Garamond"/>
          <w:sz w:val="20"/>
          <w:szCs w:val="20"/>
        </w:rPr>
        <w:t>58</w:t>
      </w:r>
      <w:r w:rsidR="00774647">
        <w:rPr>
          <w:rFonts w:ascii="Garamond" w:hAnsi="Garamond"/>
          <w:sz w:val="20"/>
          <w:szCs w:val="20"/>
        </w:rPr>
        <w:t xml:space="preserve"> </w:t>
      </w:r>
      <w:r w:rsidR="007016A3">
        <w:rPr>
          <w:rFonts w:ascii="Garamond" w:hAnsi="Garamond"/>
          <w:sz w:val="20"/>
          <w:szCs w:val="20"/>
        </w:rPr>
        <w:t>dieci</w:t>
      </w:r>
      <w:r w:rsidR="003605F4">
        <w:rPr>
          <w:rFonts w:ascii="Garamond" w:hAnsi="Garamond"/>
          <w:sz w:val="20"/>
          <w:szCs w:val="20"/>
        </w:rPr>
        <w:t>ocho</w:t>
      </w:r>
      <w:r w:rsidR="007016A3">
        <w:rPr>
          <w:rFonts w:ascii="Garamond" w:hAnsi="Garamond"/>
          <w:sz w:val="20"/>
          <w:szCs w:val="20"/>
        </w:rPr>
        <w:t xml:space="preserve"> </w:t>
      </w:r>
      <w:r w:rsidR="00B00A08">
        <w:rPr>
          <w:rFonts w:ascii="Garamond" w:hAnsi="Garamond"/>
          <w:sz w:val="20"/>
          <w:szCs w:val="20"/>
        </w:rPr>
        <w:t xml:space="preserve">horas con </w:t>
      </w:r>
      <w:r w:rsidR="006F4447">
        <w:rPr>
          <w:rFonts w:ascii="Garamond" w:hAnsi="Garamond"/>
          <w:sz w:val="20"/>
          <w:szCs w:val="20"/>
        </w:rPr>
        <w:t>c</w:t>
      </w:r>
      <w:r w:rsidR="003605F4">
        <w:rPr>
          <w:rFonts w:ascii="Garamond" w:hAnsi="Garamond"/>
          <w:sz w:val="20"/>
          <w:szCs w:val="20"/>
        </w:rPr>
        <w:t>incu</w:t>
      </w:r>
      <w:r w:rsidR="006F4447">
        <w:rPr>
          <w:rFonts w:ascii="Garamond" w:hAnsi="Garamond"/>
          <w:sz w:val="20"/>
          <w:szCs w:val="20"/>
        </w:rPr>
        <w:t xml:space="preserve">enta y </w:t>
      </w:r>
      <w:r w:rsidR="003605F4">
        <w:rPr>
          <w:rFonts w:ascii="Garamond" w:hAnsi="Garamond"/>
          <w:sz w:val="20"/>
          <w:szCs w:val="20"/>
        </w:rPr>
        <w:lastRenderedPageBreak/>
        <w:t>ocho</w:t>
      </w:r>
      <w:r w:rsidR="007016A3">
        <w:rPr>
          <w:rFonts w:ascii="Garamond" w:hAnsi="Garamond"/>
          <w:sz w:val="20"/>
          <w:szCs w:val="20"/>
        </w:rPr>
        <w:t xml:space="preserve"> </w:t>
      </w:r>
      <w:r w:rsidR="00C6729E">
        <w:rPr>
          <w:rFonts w:ascii="Garamond" w:hAnsi="Garamond"/>
          <w:sz w:val="20"/>
          <w:szCs w:val="20"/>
        </w:rPr>
        <w:t>minutos</w:t>
      </w:r>
      <w:r w:rsidR="007016A3">
        <w:rPr>
          <w:rFonts w:ascii="Garamond" w:hAnsi="Garamond"/>
          <w:sz w:val="20"/>
          <w:szCs w:val="20"/>
        </w:rPr>
        <w:t>)</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del día </w:t>
      </w:r>
      <w:r w:rsidR="003605F4">
        <w:rPr>
          <w:rFonts w:ascii="Garamond" w:hAnsi="Garamond"/>
          <w:sz w:val="20"/>
          <w:szCs w:val="20"/>
        </w:rPr>
        <w:t>30</w:t>
      </w:r>
      <w:r w:rsidR="006F4447">
        <w:rPr>
          <w:rFonts w:ascii="Garamond" w:hAnsi="Garamond"/>
          <w:sz w:val="20"/>
          <w:szCs w:val="20"/>
        </w:rPr>
        <w:t xml:space="preserve"> treinta de </w:t>
      </w:r>
      <w:r w:rsidR="003605F4">
        <w:rPr>
          <w:rFonts w:ascii="Garamond" w:hAnsi="Garamond"/>
          <w:sz w:val="20"/>
          <w:szCs w:val="20"/>
        </w:rPr>
        <w:t>Agost</w:t>
      </w:r>
      <w:r w:rsidR="00D82122">
        <w:rPr>
          <w:rFonts w:ascii="Garamond" w:hAnsi="Garamond"/>
          <w:sz w:val="20"/>
          <w:szCs w:val="20"/>
        </w:rPr>
        <w:t>o</w:t>
      </w:r>
      <w:r w:rsidR="005A3B10" w:rsidRPr="00834957">
        <w:rPr>
          <w:rFonts w:ascii="Garamond" w:hAnsi="Garamond"/>
          <w:sz w:val="20"/>
          <w:szCs w:val="20"/>
        </w:rPr>
        <w:t xml:space="preserve"> </w:t>
      </w:r>
      <w:r w:rsidR="00777F49">
        <w:rPr>
          <w:rFonts w:ascii="Garamond" w:hAnsi="Garamond"/>
          <w:sz w:val="20"/>
          <w:szCs w:val="20"/>
        </w:rPr>
        <w:t>del año</w:t>
      </w:r>
      <w:r w:rsidR="003605F4">
        <w:rPr>
          <w:rFonts w:ascii="Garamond" w:hAnsi="Garamond"/>
          <w:sz w:val="20"/>
          <w:szCs w:val="20"/>
        </w:rPr>
        <w:t>….cincuenta y uno (18:51 dieciocho horas con cincuenta y un minutos)</w:t>
      </w:r>
      <w:r w:rsidR="003605F4" w:rsidRPr="00834957">
        <w:rPr>
          <w:rFonts w:ascii="Garamond" w:hAnsi="Garamond"/>
          <w:sz w:val="20"/>
          <w:szCs w:val="20"/>
        </w:rPr>
        <w:t xml:space="preserve">, </w:t>
      </w:r>
      <w:r w:rsidR="003605F4">
        <w:rPr>
          <w:rFonts w:ascii="Garamond" w:hAnsi="Garamond"/>
          <w:sz w:val="20"/>
          <w:szCs w:val="20"/>
        </w:rPr>
        <w:t xml:space="preserve"> minutos del día 30 treinta de Agosto de </w:t>
      </w:r>
      <w:r w:rsidR="00777F49">
        <w:rPr>
          <w:rFonts w:ascii="Garamond" w:hAnsi="Garamond"/>
          <w:sz w:val="20"/>
          <w:szCs w:val="20"/>
        </w:rPr>
        <w:t xml:space="preserve">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D82122">
        <w:rPr>
          <w:rFonts w:ascii="Garamond" w:hAnsi="Garamond"/>
          <w:sz w:val="20"/>
          <w:szCs w:val="20"/>
        </w:rPr>
        <w:t xml:space="preserve"> Muy </w:t>
      </w:r>
      <w:r w:rsidR="00C6729E">
        <w:rPr>
          <w:rFonts w:ascii="Garamond" w:hAnsi="Garamond"/>
          <w:sz w:val="20"/>
          <w:szCs w:val="20"/>
        </w:rPr>
        <w:t>buenas tardes</w:t>
      </w:r>
      <w:r w:rsidR="003605F4">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4A705A" w:rsidRDefault="004A705A" w:rsidP="0072585C">
      <w:pPr>
        <w:spacing w:line="360" w:lineRule="auto"/>
        <w:jc w:val="both"/>
        <w:rPr>
          <w:rFonts w:ascii="Garamond" w:eastAsia="Calibri" w:hAnsi="Garamond"/>
          <w:sz w:val="20"/>
          <w:szCs w:val="20"/>
          <w:lang w:val="es-ES"/>
        </w:rPr>
      </w:pPr>
    </w:p>
    <w:p w:rsidR="00962921" w:rsidRDefault="00962921" w:rsidP="0072585C">
      <w:pPr>
        <w:spacing w:line="360" w:lineRule="auto"/>
        <w:jc w:val="both"/>
        <w:rPr>
          <w:rFonts w:ascii="Garamond" w:eastAsia="Calibri" w:hAnsi="Garamond"/>
          <w:sz w:val="20"/>
          <w:szCs w:val="20"/>
          <w:lang w:val="es-ES"/>
        </w:rPr>
      </w:pPr>
    </w:p>
    <w:p w:rsidR="00962921" w:rsidRPr="000B1D01" w:rsidRDefault="00962921" w:rsidP="0072585C">
      <w:pPr>
        <w:spacing w:line="360" w:lineRule="auto"/>
        <w:jc w:val="both"/>
        <w:rPr>
          <w:rFonts w:ascii="Garamond" w:eastAsia="Calibri" w:hAnsi="Garamond"/>
          <w:sz w:val="20"/>
          <w:szCs w:val="20"/>
          <w:lang w:val="es-ES"/>
        </w:rPr>
      </w:pPr>
    </w:p>
    <w:p w:rsidR="002C6BA0" w:rsidRPr="000B1D01" w:rsidRDefault="002C6BA0" w:rsidP="0072585C">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774647" w:rsidP="0072585C">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C.</w:t>
      </w:r>
      <w:r w:rsidR="008679B3">
        <w:rPr>
          <w:rFonts w:ascii="Garamond" w:eastAsia="Calibri" w:hAnsi="Garamond"/>
          <w:b/>
          <w:sz w:val="20"/>
          <w:szCs w:val="20"/>
        </w:rPr>
        <w:t xml:space="preserve"> Miguel Becerra Contreras</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4A705A" w:rsidRDefault="004A705A" w:rsidP="0072585C">
      <w:pPr>
        <w:spacing w:line="360" w:lineRule="auto"/>
        <w:jc w:val="center"/>
        <w:rPr>
          <w:rFonts w:ascii="Garamond" w:eastAsia="Calibri" w:hAnsi="Garamond"/>
          <w:b/>
          <w:sz w:val="20"/>
          <w:szCs w:val="20"/>
        </w:rPr>
      </w:pPr>
    </w:p>
    <w:p w:rsidR="004A705A" w:rsidRDefault="004A705A" w:rsidP="0072585C">
      <w:pPr>
        <w:spacing w:line="360" w:lineRule="auto"/>
        <w:jc w:val="center"/>
        <w:rPr>
          <w:rFonts w:ascii="Garamond" w:eastAsia="Calibri" w:hAnsi="Garamond"/>
          <w:b/>
          <w:sz w:val="20"/>
          <w:szCs w:val="20"/>
        </w:rPr>
      </w:pPr>
    </w:p>
    <w:p w:rsidR="004A705A" w:rsidRDefault="004A705A" w:rsidP="0072585C">
      <w:pPr>
        <w:spacing w:line="360" w:lineRule="auto"/>
        <w:jc w:val="center"/>
        <w:rPr>
          <w:rFonts w:ascii="Garamond" w:eastAsia="Calibri" w:hAnsi="Garamond"/>
          <w:b/>
          <w:sz w:val="20"/>
          <w:szCs w:val="20"/>
        </w:rPr>
      </w:pPr>
    </w:p>
    <w:p w:rsidR="004A705A" w:rsidRPr="000B1D01" w:rsidRDefault="004A705A"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72585C">
      <w:pPr>
        <w:spacing w:line="360" w:lineRule="auto"/>
        <w:rPr>
          <w:rFonts w:ascii="Garamond" w:eastAsia="Calibri" w:hAnsi="Garamond"/>
          <w:b/>
          <w:sz w:val="20"/>
          <w:szCs w:val="20"/>
        </w:rPr>
      </w:pPr>
    </w:p>
    <w:p w:rsidR="00C6729E" w:rsidRDefault="00C6729E" w:rsidP="0072585C">
      <w:pPr>
        <w:spacing w:line="360" w:lineRule="auto"/>
        <w:jc w:val="center"/>
        <w:rPr>
          <w:rFonts w:ascii="Garamond" w:eastAsia="Calibri" w:hAnsi="Garamond"/>
          <w:b/>
          <w:sz w:val="20"/>
          <w:szCs w:val="20"/>
        </w:rPr>
      </w:pPr>
    </w:p>
    <w:p w:rsidR="004A705A" w:rsidRDefault="004A705A" w:rsidP="0072585C">
      <w:pPr>
        <w:spacing w:line="360" w:lineRule="auto"/>
        <w:jc w:val="center"/>
        <w:rPr>
          <w:rFonts w:ascii="Garamond" w:eastAsia="Calibri" w:hAnsi="Garamond"/>
          <w:b/>
          <w:sz w:val="20"/>
          <w:szCs w:val="20"/>
        </w:rPr>
      </w:pPr>
    </w:p>
    <w:p w:rsidR="00C6729E" w:rsidRPr="000B1D01" w:rsidRDefault="00C6729E"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715DAF" w:rsidP="0072585C">
      <w:pPr>
        <w:spacing w:line="360" w:lineRule="auto"/>
        <w:rPr>
          <w:rFonts w:ascii="Garamond" w:eastAsia="Calibri" w:hAnsi="Garamond"/>
          <w:b/>
          <w:sz w:val="20"/>
          <w:szCs w:val="20"/>
        </w:rPr>
      </w:pPr>
      <w:r>
        <w:rPr>
          <w:rFonts w:ascii="Garamond" w:eastAsia="Calibri" w:hAnsi="Garamond"/>
          <w:b/>
          <w:sz w:val="20"/>
          <w:szCs w:val="20"/>
        </w:rPr>
        <w:t xml:space="preserve">         C. Magaly Fregoso Ortiz</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 xml:space="preserve"> C. </w:t>
      </w:r>
      <w:r w:rsidR="008679B3">
        <w:rPr>
          <w:rFonts w:ascii="Garamond" w:eastAsia="Calibri" w:hAnsi="Garamond"/>
          <w:b/>
          <w:sz w:val="20"/>
          <w:szCs w:val="20"/>
        </w:rPr>
        <w:t>Leopoldo Lomelí Corona</w:t>
      </w:r>
    </w:p>
    <w:p w:rsidR="002C6BA0" w:rsidRPr="000B1D01" w:rsidRDefault="002C6BA0" w:rsidP="0072585C">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72585C">
      <w:pPr>
        <w:spacing w:line="360" w:lineRule="auto"/>
        <w:jc w:val="center"/>
        <w:rPr>
          <w:rFonts w:ascii="Garamond" w:eastAsia="Calibri" w:hAnsi="Garamond"/>
          <w:b/>
          <w:sz w:val="20"/>
          <w:szCs w:val="20"/>
        </w:rPr>
      </w:pPr>
    </w:p>
    <w:p w:rsidR="002C6BA0" w:rsidRDefault="002C6BA0" w:rsidP="0072585C">
      <w:pPr>
        <w:spacing w:line="360" w:lineRule="auto"/>
        <w:jc w:val="center"/>
        <w:rPr>
          <w:rFonts w:ascii="Garamond" w:eastAsia="Calibri" w:hAnsi="Garamond"/>
          <w:b/>
          <w:sz w:val="20"/>
          <w:szCs w:val="20"/>
        </w:rPr>
      </w:pPr>
    </w:p>
    <w:p w:rsidR="004A705A" w:rsidRDefault="004A705A" w:rsidP="0072585C">
      <w:pPr>
        <w:spacing w:line="360" w:lineRule="auto"/>
        <w:jc w:val="center"/>
        <w:rPr>
          <w:rFonts w:ascii="Garamond" w:eastAsia="Calibri" w:hAnsi="Garamond"/>
          <w:b/>
          <w:sz w:val="20"/>
          <w:szCs w:val="20"/>
        </w:rPr>
      </w:pPr>
    </w:p>
    <w:p w:rsidR="00EA66ED" w:rsidRDefault="00EA66ED" w:rsidP="0072585C">
      <w:pPr>
        <w:spacing w:line="360" w:lineRule="auto"/>
        <w:jc w:val="center"/>
        <w:rPr>
          <w:rFonts w:ascii="Garamond" w:eastAsia="Calibri" w:hAnsi="Garamond"/>
          <w:b/>
          <w:sz w:val="20"/>
          <w:szCs w:val="20"/>
        </w:rPr>
      </w:pPr>
    </w:p>
    <w:p w:rsidR="00EA66ED" w:rsidRPr="000B1D01" w:rsidRDefault="00EA66ED"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C. Edelmira </w:t>
      </w:r>
      <w:proofErr w:type="spellStart"/>
      <w:r w:rsidRPr="000B1D01">
        <w:rPr>
          <w:rFonts w:ascii="Garamond" w:eastAsia="Calibri" w:hAnsi="Garamond"/>
          <w:b/>
          <w:sz w:val="20"/>
          <w:szCs w:val="20"/>
        </w:rPr>
        <w:t>Orizaga</w:t>
      </w:r>
      <w:proofErr w:type="spellEnd"/>
      <w:r w:rsidRPr="000B1D01">
        <w:rPr>
          <w:rFonts w:ascii="Garamond" w:eastAsia="Calibri" w:hAnsi="Garamond"/>
          <w:b/>
          <w:sz w:val="20"/>
          <w:szCs w:val="20"/>
        </w:rPr>
        <w:t xml:space="preserve"> Rodríguez                                                       C. Homero Maldonado Albarrán</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72585C">
      <w:pPr>
        <w:spacing w:line="360" w:lineRule="auto"/>
        <w:jc w:val="center"/>
        <w:rPr>
          <w:rFonts w:ascii="Garamond" w:eastAsia="Calibri" w:hAnsi="Garamond"/>
          <w:b/>
          <w:sz w:val="20"/>
          <w:szCs w:val="20"/>
        </w:rPr>
      </w:pPr>
    </w:p>
    <w:p w:rsidR="00B457D6" w:rsidRDefault="00B457D6" w:rsidP="0072585C">
      <w:pPr>
        <w:spacing w:line="360" w:lineRule="auto"/>
        <w:jc w:val="center"/>
        <w:rPr>
          <w:rFonts w:ascii="Garamond" w:eastAsia="Calibri" w:hAnsi="Garamond"/>
          <w:b/>
          <w:sz w:val="20"/>
          <w:szCs w:val="20"/>
        </w:rPr>
      </w:pPr>
    </w:p>
    <w:p w:rsidR="004A705A" w:rsidRPr="000B1D01" w:rsidRDefault="004A705A" w:rsidP="0072585C">
      <w:pPr>
        <w:spacing w:line="360" w:lineRule="auto"/>
        <w:jc w:val="center"/>
        <w:rPr>
          <w:rFonts w:ascii="Garamond" w:eastAsia="Calibri" w:hAnsi="Garamond"/>
          <w:b/>
          <w:sz w:val="20"/>
          <w:szCs w:val="20"/>
        </w:rPr>
      </w:pPr>
    </w:p>
    <w:p w:rsidR="00A440B7" w:rsidRPr="000B1D01" w:rsidRDefault="00A440B7" w:rsidP="0072585C">
      <w:pPr>
        <w:spacing w:line="360" w:lineRule="auto"/>
        <w:jc w:val="center"/>
        <w:rPr>
          <w:rFonts w:ascii="Garamond" w:eastAsia="Calibri" w:hAnsi="Garamond"/>
          <w:b/>
          <w:sz w:val="20"/>
          <w:szCs w:val="20"/>
        </w:rPr>
      </w:pPr>
    </w:p>
    <w:p w:rsidR="00A440B7" w:rsidRPr="000B1D01" w:rsidRDefault="00A440B7"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8679B3" w:rsidP="0072585C">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Bellanni  Fong Patiño                                                            </w:t>
      </w:r>
      <w:r>
        <w:rPr>
          <w:rFonts w:ascii="Garamond" w:eastAsia="Calibri" w:hAnsi="Garamond"/>
          <w:b/>
          <w:sz w:val="20"/>
          <w:szCs w:val="20"/>
        </w:rPr>
        <w:t xml:space="preserve">C. Diego Armando Nava </w:t>
      </w:r>
      <w:proofErr w:type="spellStart"/>
      <w:r>
        <w:rPr>
          <w:rFonts w:ascii="Garamond" w:eastAsia="Calibri" w:hAnsi="Garamond"/>
          <w:b/>
          <w:sz w:val="20"/>
          <w:szCs w:val="20"/>
        </w:rPr>
        <w:t>M</w:t>
      </w:r>
      <w:r w:rsidR="00F06DEB">
        <w:rPr>
          <w:rFonts w:ascii="Garamond" w:eastAsia="Calibri" w:hAnsi="Garamond"/>
          <w:b/>
          <w:sz w:val="20"/>
          <w:szCs w:val="20"/>
        </w:rPr>
        <w:t>a</w:t>
      </w:r>
      <w:r>
        <w:rPr>
          <w:rFonts w:ascii="Garamond" w:eastAsia="Calibri" w:hAnsi="Garamond"/>
          <w:b/>
          <w:sz w:val="20"/>
          <w:szCs w:val="20"/>
        </w:rPr>
        <w:t>eda</w:t>
      </w:r>
      <w:proofErr w:type="spellEnd"/>
    </w:p>
    <w:p w:rsidR="002C6BA0" w:rsidRPr="000B1D01" w:rsidRDefault="002C6BA0" w:rsidP="0072585C">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72585C">
      <w:pPr>
        <w:spacing w:line="360" w:lineRule="auto"/>
        <w:jc w:val="center"/>
        <w:rPr>
          <w:rFonts w:ascii="Garamond" w:eastAsia="Calibri" w:hAnsi="Garamond"/>
          <w:b/>
          <w:sz w:val="20"/>
          <w:szCs w:val="20"/>
        </w:rPr>
      </w:pPr>
    </w:p>
    <w:p w:rsidR="004A705A" w:rsidRPr="000B1D01" w:rsidRDefault="004A705A" w:rsidP="0072585C">
      <w:pPr>
        <w:spacing w:line="360" w:lineRule="auto"/>
        <w:jc w:val="center"/>
        <w:rPr>
          <w:rFonts w:ascii="Garamond" w:eastAsia="Calibri" w:hAnsi="Garamond"/>
          <w:b/>
          <w:sz w:val="20"/>
          <w:szCs w:val="20"/>
        </w:rPr>
      </w:pPr>
    </w:p>
    <w:p w:rsidR="000F77B3" w:rsidRPr="000B1D01" w:rsidRDefault="000F77B3" w:rsidP="0072585C">
      <w:pPr>
        <w:spacing w:line="360" w:lineRule="auto"/>
        <w:rPr>
          <w:rFonts w:ascii="Garamond" w:eastAsia="Calibri" w:hAnsi="Garamond"/>
          <w:b/>
          <w:sz w:val="20"/>
          <w:szCs w:val="20"/>
        </w:rPr>
      </w:pPr>
    </w:p>
    <w:p w:rsidR="00310CCE" w:rsidRPr="000B1D01" w:rsidRDefault="00310CCE" w:rsidP="0072585C">
      <w:pPr>
        <w:spacing w:line="360" w:lineRule="auto"/>
        <w:rPr>
          <w:rFonts w:ascii="Garamond" w:eastAsia="Calibri" w:hAnsi="Garamond"/>
          <w:b/>
          <w:sz w:val="20"/>
          <w:szCs w:val="20"/>
        </w:rPr>
      </w:pPr>
    </w:p>
    <w:p w:rsidR="002C6BA0" w:rsidRPr="000B1D01" w:rsidRDefault="002C6BA0" w:rsidP="0072585C">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72585C">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Regidor                                                                                               </w:t>
      </w:r>
      <w:proofErr w:type="spellStart"/>
      <w:r w:rsidRPr="000B1D01">
        <w:rPr>
          <w:rFonts w:ascii="Garamond" w:eastAsia="Calibri" w:hAnsi="Garamond"/>
          <w:b/>
          <w:sz w:val="20"/>
          <w:szCs w:val="20"/>
        </w:rPr>
        <w:t>Regidor</w:t>
      </w:r>
      <w:proofErr w:type="spellEnd"/>
    </w:p>
    <w:p w:rsidR="002C6BA0" w:rsidRDefault="002C6BA0" w:rsidP="0072585C">
      <w:pPr>
        <w:spacing w:line="360" w:lineRule="auto"/>
        <w:rPr>
          <w:rFonts w:ascii="Garamond" w:eastAsia="Calibri" w:hAnsi="Garamond"/>
          <w:b/>
          <w:sz w:val="20"/>
          <w:szCs w:val="20"/>
        </w:rPr>
      </w:pPr>
    </w:p>
    <w:p w:rsidR="003B4C78" w:rsidRDefault="003B4C78" w:rsidP="0072585C">
      <w:pPr>
        <w:spacing w:line="360" w:lineRule="auto"/>
        <w:rPr>
          <w:rFonts w:ascii="Garamond" w:eastAsia="Calibri" w:hAnsi="Garamond"/>
          <w:b/>
          <w:sz w:val="20"/>
          <w:szCs w:val="20"/>
        </w:rPr>
      </w:pPr>
    </w:p>
    <w:p w:rsidR="004A705A" w:rsidRDefault="004A705A" w:rsidP="0072585C">
      <w:pPr>
        <w:spacing w:line="360" w:lineRule="auto"/>
        <w:rPr>
          <w:rFonts w:ascii="Garamond" w:eastAsia="Calibri" w:hAnsi="Garamond"/>
          <w:b/>
          <w:sz w:val="20"/>
          <w:szCs w:val="20"/>
        </w:rPr>
      </w:pPr>
    </w:p>
    <w:p w:rsidR="00777F49" w:rsidRPr="000B1D01" w:rsidRDefault="00777F49" w:rsidP="0072585C">
      <w:pPr>
        <w:spacing w:line="360" w:lineRule="auto"/>
        <w:rPr>
          <w:rFonts w:ascii="Garamond" w:eastAsia="Calibri" w:hAnsi="Garamond"/>
          <w:b/>
          <w:sz w:val="20"/>
          <w:szCs w:val="20"/>
        </w:rPr>
      </w:pPr>
    </w:p>
    <w:p w:rsidR="002C6BA0" w:rsidRPr="000B1D01" w:rsidRDefault="002C6BA0" w:rsidP="0072585C">
      <w:pPr>
        <w:spacing w:line="360" w:lineRule="auto"/>
        <w:rPr>
          <w:rFonts w:ascii="Garamond" w:eastAsia="Calibri" w:hAnsi="Garamond"/>
          <w:b/>
          <w:sz w:val="20"/>
          <w:szCs w:val="20"/>
        </w:rPr>
      </w:pPr>
    </w:p>
    <w:p w:rsidR="002C6BA0" w:rsidRPr="000B1D01" w:rsidRDefault="002C6BA0" w:rsidP="0072585C">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72585C">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72585C">
      <w:pPr>
        <w:spacing w:line="360" w:lineRule="auto"/>
        <w:jc w:val="center"/>
        <w:rPr>
          <w:rFonts w:ascii="Garamond" w:eastAsia="Calibri" w:hAnsi="Garamond"/>
          <w:b/>
          <w:sz w:val="20"/>
          <w:szCs w:val="20"/>
        </w:rPr>
      </w:pPr>
    </w:p>
    <w:p w:rsidR="007A4876" w:rsidRDefault="007A4876" w:rsidP="0072585C">
      <w:pPr>
        <w:spacing w:line="360" w:lineRule="auto"/>
        <w:jc w:val="center"/>
        <w:rPr>
          <w:rFonts w:ascii="Garamond" w:eastAsia="Calibri" w:hAnsi="Garamond"/>
          <w:b/>
          <w:sz w:val="20"/>
          <w:szCs w:val="20"/>
        </w:rPr>
      </w:pPr>
    </w:p>
    <w:p w:rsidR="004A705A" w:rsidRPr="000B1D01" w:rsidRDefault="004A705A"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w:t>
      </w:r>
      <w:proofErr w:type="spellStart"/>
      <w:r w:rsidRPr="000B1D01">
        <w:rPr>
          <w:rFonts w:ascii="Garamond" w:eastAsia="Calibri" w:hAnsi="Garamond"/>
          <w:b/>
          <w:sz w:val="20"/>
          <w:szCs w:val="20"/>
        </w:rPr>
        <w:t>Regidor</w:t>
      </w:r>
      <w:proofErr w:type="spellEnd"/>
    </w:p>
    <w:p w:rsidR="002C6BA0" w:rsidRPr="000B1D01" w:rsidRDefault="002C6BA0" w:rsidP="0072585C">
      <w:pPr>
        <w:spacing w:line="360" w:lineRule="auto"/>
        <w:rPr>
          <w:rFonts w:ascii="Garamond" w:eastAsia="Calibri" w:hAnsi="Garamond"/>
          <w:b/>
          <w:sz w:val="20"/>
          <w:szCs w:val="20"/>
        </w:rPr>
      </w:pPr>
    </w:p>
    <w:p w:rsidR="00933F97" w:rsidRDefault="00933F97" w:rsidP="0072585C">
      <w:pPr>
        <w:spacing w:line="360" w:lineRule="auto"/>
        <w:rPr>
          <w:rFonts w:ascii="Garamond" w:eastAsia="Calibri" w:hAnsi="Garamond"/>
          <w:b/>
          <w:sz w:val="20"/>
          <w:szCs w:val="20"/>
        </w:rPr>
      </w:pPr>
    </w:p>
    <w:p w:rsidR="004A705A" w:rsidRPr="000B1D01" w:rsidRDefault="004A705A" w:rsidP="0072585C">
      <w:pPr>
        <w:spacing w:line="360" w:lineRule="auto"/>
        <w:rPr>
          <w:rFonts w:ascii="Garamond" w:eastAsia="Calibri" w:hAnsi="Garamond"/>
          <w:b/>
          <w:sz w:val="20"/>
          <w:szCs w:val="20"/>
        </w:rPr>
      </w:pPr>
    </w:p>
    <w:p w:rsidR="002C6BA0" w:rsidRPr="000B1D01" w:rsidRDefault="002C6BA0" w:rsidP="0072585C">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72585C">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00E96223">
        <w:rPr>
          <w:rFonts w:ascii="Garamond" w:eastAsia="Calibri" w:hAnsi="Garamond"/>
          <w:b/>
          <w:sz w:val="20"/>
          <w:szCs w:val="20"/>
        </w:rPr>
        <w:t>Rodolfo Domínguez Monroy</w:t>
      </w:r>
    </w:p>
    <w:p w:rsidR="00933F97"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4A705A" w:rsidRDefault="004A705A" w:rsidP="0072585C">
      <w:pPr>
        <w:spacing w:line="360" w:lineRule="auto"/>
        <w:jc w:val="center"/>
        <w:rPr>
          <w:rFonts w:ascii="Garamond" w:eastAsia="Calibri" w:hAnsi="Garamond"/>
          <w:b/>
          <w:sz w:val="20"/>
          <w:szCs w:val="20"/>
        </w:rPr>
      </w:pPr>
    </w:p>
    <w:p w:rsidR="004A705A" w:rsidRDefault="004A705A" w:rsidP="0072585C">
      <w:pPr>
        <w:spacing w:line="360" w:lineRule="auto"/>
        <w:jc w:val="center"/>
        <w:rPr>
          <w:rFonts w:ascii="Garamond" w:eastAsia="Calibri" w:hAnsi="Garamond"/>
          <w:b/>
          <w:sz w:val="20"/>
          <w:szCs w:val="20"/>
        </w:rPr>
      </w:pPr>
    </w:p>
    <w:p w:rsidR="004A705A" w:rsidRPr="000B1D01" w:rsidRDefault="004A705A" w:rsidP="0072585C">
      <w:pPr>
        <w:spacing w:line="360" w:lineRule="auto"/>
        <w:jc w:val="center"/>
        <w:rPr>
          <w:rFonts w:ascii="Garamond" w:eastAsia="Calibri" w:hAnsi="Garamond"/>
          <w:b/>
          <w:sz w:val="20"/>
          <w:szCs w:val="20"/>
        </w:rPr>
      </w:pP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72585C">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72585C">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DB124E">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A0" w:rsidRDefault="009C6EA0" w:rsidP="00D00E1D">
      <w:r>
        <w:separator/>
      </w:r>
    </w:p>
  </w:endnote>
  <w:endnote w:type="continuationSeparator" w:id="0">
    <w:p w:rsidR="009C6EA0" w:rsidRDefault="009C6EA0"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A0" w:rsidRDefault="009C6EA0" w:rsidP="00D00E1D">
      <w:r>
        <w:separator/>
      </w:r>
    </w:p>
  </w:footnote>
  <w:footnote w:type="continuationSeparator" w:id="0">
    <w:p w:rsidR="009C6EA0" w:rsidRDefault="009C6EA0"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FC5716" w:rsidRDefault="00FC5716"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DB124E">
          <w:rPr>
            <w:rFonts w:ascii="Garamond" w:hAnsi="Garamond"/>
            <w:b/>
            <w:noProof/>
            <w:sz w:val="20"/>
            <w:szCs w:val="20"/>
          </w:rPr>
          <w:t>20</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Pr>
            <w:rFonts w:ascii="Garamond" w:hAnsi="Garamond"/>
            <w:sz w:val="18"/>
            <w:szCs w:val="18"/>
          </w:rPr>
          <w:t xml:space="preserve">Acta de la 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FC5716" w:rsidRPr="009704A6" w:rsidRDefault="00FC5716" w:rsidP="009950FF">
        <w:pPr>
          <w:pStyle w:val="Encabezado"/>
          <w:jc w:val="right"/>
          <w:rPr>
            <w:rFonts w:ascii="Garamond" w:hAnsi="Garamond"/>
            <w:b/>
            <w:sz w:val="16"/>
            <w:szCs w:val="16"/>
          </w:rPr>
        </w:pPr>
        <w:r>
          <w:rPr>
            <w:rFonts w:ascii="Garamond" w:hAnsi="Garamond"/>
            <w:sz w:val="18"/>
            <w:szCs w:val="18"/>
          </w:rPr>
          <w:t>Jalisco; celebrada el día 26 veintiséis de Septiembre del año 2018 dos mil dieciocho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8B6"/>
    <w:multiLevelType w:val="hybridMultilevel"/>
    <w:tmpl w:val="BE50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5955AB"/>
    <w:multiLevelType w:val="hybridMultilevel"/>
    <w:tmpl w:val="5E6606CE"/>
    <w:lvl w:ilvl="0" w:tplc="4C5233C6">
      <w:start w:val="6"/>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09813A63"/>
    <w:multiLevelType w:val="hybridMultilevel"/>
    <w:tmpl w:val="FB5477B4"/>
    <w:lvl w:ilvl="0" w:tplc="9B56B7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86D33"/>
    <w:multiLevelType w:val="hybridMultilevel"/>
    <w:tmpl w:val="78D29424"/>
    <w:lvl w:ilvl="0" w:tplc="97DA1AD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2235737F"/>
    <w:multiLevelType w:val="hybridMultilevel"/>
    <w:tmpl w:val="4E7C55D6"/>
    <w:lvl w:ilvl="0" w:tplc="85663CF6">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26BF245D"/>
    <w:multiLevelType w:val="hybridMultilevel"/>
    <w:tmpl w:val="881C3D48"/>
    <w:lvl w:ilvl="0" w:tplc="819262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6D223D1"/>
    <w:multiLevelType w:val="hybridMultilevel"/>
    <w:tmpl w:val="D9866240"/>
    <w:lvl w:ilvl="0" w:tplc="AF1C76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EF16F5"/>
    <w:multiLevelType w:val="hybridMultilevel"/>
    <w:tmpl w:val="2654DA70"/>
    <w:lvl w:ilvl="0" w:tplc="B8ECD6D4">
      <w:start w:val="1"/>
      <w:numFmt w:val="lowerLetter"/>
      <w:lvlText w:val="%1)"/>
      <w:lvlJc w:val="left"/>
      <w:pPr>
        <w:ind w:left="2563" w:hanging="360"/>
      </w:pPr>
      <w:rPr>
        <w:b/>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9">
    <w:nsid w:val="555F6B9A"/>
    <w:multiLevelType w:val="hybridMultilevel"/>
    <w:tmpl w:val="6122D78A"/>
    <w:lvl w:ilvl="0" w:tplc="6E4CD47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599C71C4"/>
    <w:multiLevelType w:val="hybridMultilevel"/>
    <w:tmpl w:val="424CDA30"/>
    <w:lvl w:ilvl="0" w:tplc="08C48958">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nsid w:val="6AD711C8"/>
    <w:multiLevelType w:val="hybridMultilevel"/>
    <w:tmpl w:val="E28EFACA"/>
    <w:lvl w:ilvl="0" w:tplc="DB525F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B962B6"/>
    <w:multiLevelType w:val="hybridMultilevel"/>
    <w:tmpl w:val="2256A7E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733D3F01"/>
    <w:multiLevelType w:val="hybridMultilevel"/>
    <w:tmpl w:val="D532866A"/>
    <w:lvl w:ilvl="0" w:tplc="F67E01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1854CC"/>
    <w:multiLevelType w:val="hybridMultilevel"/>
    <w:tmpl w:val="545E2E84"/>
    <w:lvl w:ilvl="0" w:tplc="C88C2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4"/>
  </w:num>
  <w:num w:numId="5">
    <w:abstractNumId w:val="9"/>
  </w:num>
  <w:num w:numId="6">
    <w:abstractNumId w:val="4"/>
  </w:num>
  <w:num w:numId="7">
    <w:abstractNumId w:val="8"/>
  </w:num>
  <w:num w:numId="8">
    <w:abstractNumId w:val="2"/>
  </w:num>
  <w:num w:numId="9">
    <w:abstractNumId w:val="7"/>
  </w:num>
  <w:num w:numId="10">
    <w:abstractNumId w:val="11"/>
  </w:num>
  <w:num w:numId="11">
    <w:abstractNumId w:val="5"/>
  </w:num>
  <w:num w:numId="12">
    <w:abstractNumId w:val="13"/>
  </w:num>
  <w:num w:numId="13">
    <w:abstractNumId w:val="10"/>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0BF0"/>
    <w:rsid w:val="000013A4"/>
    <w:rsid w:val="0000508D"/>
    <w:rsid w:val="000059A6"/>
    <w:rsid w:val="00005BFD"/>
    <w:rsid w:val="000074FE"/>
    <w:rsid w:val="00010639"/>
    <w:rsid w:val="00011292"/>
    <w:rsid w:val="00011714"/>
    <w:rsid w:val="000121EA"/>
    <w:rsid w:val="000123B7"/>
    <w:rsid w:val="00013D9E"/>
    <w:rsid w:val="000145F4"/>
    <w:rsid w:val="00014EF7"/>
    <w:rsid w:val="000177DF"/>
    <w:rsid w:val="000210C0"/>
    <w:rsid w:val="000226B8"/>
    <w:rsid w:val="00023AB8"/>
    <w:rsid w:val="0002512D"/>
    <w:rsid w:val="00025530"/>
    <w:rsid w:val="0002643A"/>
    <w:rsid w:val="0002645B"/>
    <w:rsid w:val="0002664B"/>
    <w:rsid w:val="00026B21"/>
    <w:rsid w:val="000314F7"/>
    <w:rsid w:val="000338E7"/>
    <w:rsid w:val="00033E98"/>
    <w:rsid w:val="000356F9"/>
    <w:rsid w:val="00035AED"/>
    <w:rsid w:val="000363E0"/>
    <w:rsid w:val="00036784"/>
    <w:rsid w:val="000367B5"/>
    <w:rsid w:val="00037B15"/>
    <w:rsid w:val="00040377"/>
    <w:rsid w:val="00040DCF"/>
    <w:rsid w:val="00042C85"/>
    <w:rsid w:val="000451DC"/>
    <w:rsid w:val="000459BC"/>
    <w:rsid w:val="00045C9A"/>
    <w:rsid w:val="0004603A"/>
    <w:rsid w:val="00050F27"/>
    <w:rsid w:val="00050F2D"/>
    <w:rsid w:val="00052532"/>
    <w:rsid w:val="000528D3"/>
    <w:rsid w:val="00053B45"/>
    <w:rsid w:val="000540B4"/>
    <w:rsid w:val="0005605C"/>
    <w:rsid w:val="00056A0F"/>
    <w:rsid w:val="00060F52"/>
    <w:rsid w:val="0006146B"/>
    <w:rsid w:val="00061D6B"/>
    <w:rsid w:val="00062B21"/>
    <w:rsid w:val="000632EC"/>
    <w:rsid w:val="00063777"/>
    <w:rsid w:val="00063B8C"/>
    <w:rsid w:val="00063D57"/>
    <w:rsid w:val="00065102"/>
    <w:rsid w:val="000653AF"/>
    <w:rsid w:val="0006747F"/>
    <w:rsid w:val="00067AD6"/>
    <w:rsid w:val="000704EF"/>
    <w:rsid w:val="00071C32"/>
    <w:rsid w:val="00071E0F"/>
    <w:rsid w:val="0007446E"/>
    <w:rsid w:val="00074AAB"/>
    <w:rsid w:val="00075469"/>
    <w:rsid w:val="00075AA2"/>
    <w:rsid w:val="0007662E"/>
    <w:rsid w:val="00076D87"/>
    <w:rsid w:val="00080BA2"/>
    <w:rsid w:val="00080DFD"/>
    <w:rsid w:val="00081008"/>
    <w:rsid w:val="00081EE5"/>
    <w:rsid w:val="000825D6"/>
    <w:rsid w:val="000832D0"/>
    <w:rsid w:val="00084253"/>
    <w:rsid w:val="0008469B"/>
    <w:rsid w:val="0008501A"/>
    <w:rsid w:val="00086400"/>
    <w:rsid w:val="00086C2A"/>
    <w:rsid w:val="000906B4"/>
    <w:rsid w:val="00090911"/>
    <w:rsid w:val="00092BC9"/>
    <w:rsid w:val="00092C88"/>
    <w:rsid w:val="0009499C"/>
    <w:rsid w:val="00094D5F"/>
    <w:rsid w:val="00095C93"/>
    <w:rsid w:val="000970CE"/>
    <w:rsid w:val="00097307"/>
    <w:rsid w:val="000976B1"/>
    <w:rsid w:val="00097E77"/>
    <w:rsid w:val="000A0148"/>
    <w:rsid w:val="000A10D3"/>
    <w:rsid w:val="000A1126"/>
    <w:rsid w:val="000A22DD"/>
    <w:rsid w:val="000A2CD7"/>
    <w:rsid w:val="000A405A"/>
    <w:rsid w:val="000A4FA2"/>
    <w:rsid w:val="000A5DBA"/>
    <w:rsid w:val="000A697C"/>
    <w:rsid w:val="000A6DF3"/>
    <w:rsid w:val="000A78D0"/>
    <w:rsid w:val="000B0568"/>
    <w:rsid w:val="000B1D01"/>
    <w:rsid w:val="000B2150"/>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1352"/>
    <w:rsid w:val="000D27A3"/>
    <w:rsid w:val="000D3212"/>
    <w:rsid w:val="000D368B"/>
    <w:rsid w:val="000D4297"/>
    <w:rsid w:val="000D66DC"/>
    <w:rsid w:val="000D7223"/>
    <w:rsid w:val="000D73F0"/>
    <w:rsid w:val="000D749C"/>
    <w:rsid w:val="000E13E2"/>
    <w:rsid w:val="000E159E"/>
    <w:rsid w:val="000E188B"/>
    <w:rsid w:val="000E2BA4"/>
    <w:rsid w:val="000E63A3"/>
    <w:rsid w:val="000E651D"/>
    <w:rsid w:val="000E75AD"/>
    <w:rsid w:val="000F0E37"/>
    <w:rsid w:val="000F2928"/>
    <w:rsid w:val="000F3A0F"/>
    <w:rsid w:val="000F3F69"/>
    <w:rsid w:val="000F4312"/>
    <w:rsid w:val="000F77B3"/>
    <w:rsid w:val="00100320"/>
    <w:rsid w:val="00101CA6"/>
    <w:rsid w:val="00102D97"/>
    <w:rsid w:val="00103084"/>
    <w:rsid w:val="00103DCC"/>
    <w:rsid w:val="00104ED6"/>
    <w:rsid w:val="00106E9A"/>
    <w:rsid w:val="001077D3"/>
    <w:rsid w:val="00110B6B"/>
    <w:rsid w:val="0011151F"/>
    <w:rsid w:val="00111DA0"/>
    <w:rsid w:val="001135F6"/>
    <w:rsid w:val="00113776"/>
    <w:rsid w:val="001149A5"/>
    <w:rsid w:val="00114EA6"/>
    <w:rsid w:val="00115BEE"/>
    <w:rsid w:val="00117169"/>
    <w:rsid w:val="001174BA"/>
    <w:rsid w:val="00120B8D"/>
    <w:rsid w:val="00122116"/>
    <w:rsid w:val="00122848"/>
    <w:rsid w:val="0012371E"/>
    <w:rsid w:val="00124587"/>
    <w:rsid w:val="00124E72"/>
    <w:rsid w:val="00124FC3"/>
    <w:rsid w:val="00125438"/>
    <w:rsid w:val="00126C35"/>
    <w:rsid w:val="00127222"/>
    <w:rsid w:val="00127D50"/>
    <w:rsid w:val="00127FDD"/>
    <w:rsid w:val="0013012A"/>
    <w:rsid w:val="00130148"/>
    <w:rsid w:val="0013052D"/>
    <w:rsid w:val="00130F45"/>
    <w:rsid w:val="001317C0"/>
    <w:rsid w:val="00131AF0"/>
    <w:rsid w:val="00135097"/>
    <w:rsid w:val="001351BB"/>
    <w:rsid w:val="00137716"/>
    <w:rsid w:val="001379C7"/>
    <w:rsid w:val="00141891"/>
    <w:rsid w:val="00141FC5"/>
    <w:rsid w:val="001425BC"/>
    <w:rsid w:val="001449FB"/>
    <w:rsid w:val="001457DD"/>
    <w:rsid w:val="00146703"/>
    <w:rsid w:val="0014670D"/>
    <w:rsid w:val="00147281"/>
    <w:rsid w:val="001478AE"/>
    <w:rsid w:val="00151367"/>
    <w:rsid w:val="001515AE"/>
    <w:rsid w:val="0015174B"/>
    <w:rsid w:val="0015218F"/>
    <w:rsid w:val="00154010"/>
    <w:rsid w:val="001548A4"/>
    <w:rsid w:val="001553ED"/>
    <w:rsid w:val="001555AF"/>
    <w:rsid w:val="00156029"/>
    <w:rsid w:val="00157FE0"/>
    <w:rsid w:val="00160610"/>
    <w:rsid w:val="00160953"/>
    <w:rsid w:val="00161CA9"/>
    <w:rsid w:val="0016274B"/>
    <w:rsid w:val="001646D5"/>
    <w:rsid w:val="00164DA4"/>
    <w:rsid w:val="0016524D"/>
    <w:rsid w:val="00170E8A"/>
    <w:rsid w:val="001717E4"/>
    <w:rsid w:val="00171EDD"/>
    <w:rsid w:val="00172547"/>
    <w:rsid w:val="00172F4A"/>
    <w:rsid w:val="0017456F"/>
    <w:rsid w:val="001755D9"/>
    <w:rsid w:val="00177979"/>
    <w:rsid w:val="00177D7A"/>
    <w:rsid w:val="00180CD2"/>
    <w:rsid w:val="00182EAC"/>
    <w:rsid w:val="00183E27"/>
    <w:rsid w:val="00183F1D"/>
    <w:rsid w:val="00184119"/>
    <w:rsid w:val="00186B1E"/>
    <w:rsid w:val="00187315"/>
    <w:rsid w:val="00190858"/>
    <w:rsid w:val="00191D97"/>
    <w:rsid w:val="00192E71"/>
    <w:rsid w:val="00194034"/>
    <w:rsid w:val="001943E2"/>
    <w:rsid w:val="0019570A"/>
    <w:rsid w:val="001971FB"/>
    <w:rsid w:val="001A1E66"/>
    <w:rsid w:val="001A2B9E"/>
    <w:rsid w:val="001A38F8"/>
    <w:rsid w:val="001A4A03"/>
    <w:rsid w:val="001A573D"/>
    <w:rsid w:val="001A63CB"/>
    <w:rsid w:val="001A721E"/>
    <w:rsid w:val="001A7689"/>
    <w:rsid w:val="001A7735"/>
    <w:rsid w:val="001A7A12"/>
    <w:rsid w:val="001B05FC"/>
    <w:rsid w:val="001B5F05"/>
    <w:rsid w:val="001B7C31"/>
    <w:rsid w:val="001C0E29"/>
    <w:rsid w:val="001C0FD3"/>
    <w:rsid w:val="001C1769"/>
    <w:rsid w:val="001C28FC"/>
    <w:rsid w:val="001C3F67"/>
    <w:rsid w:val="001C5591"/>
    <w:rsid w:val="001C7AE9"/>
    <w:rsid w:val="001C7C62"/>
    <w:rsid w:val="001D0511"/>
    <w:rsid w:val="001D0790"/>
    <w:rsid w:val="001D0E9C"/>
    <w:rsid w:val="001D1486"/>
    <w:rsid w:val="001D2A34"/>
    <w:rsid w:val="001D2B39"/>
    <w:rsid w:val="001D2D0E"/>
    <w:rsid w:val="001D395B"/>
    <w:rsid w:val="001D3ACD"/>
    <w:rsid w:val="001D427F"/>
    <w:rsid w:val="001D5788"/>
    <w:rsid w:val="001D5931"/>
    <w:rsid w:val="001D5D7E"/>
    <w:rsid w:val="001D74AB"/>
    <w:rsid w:val="001E1F08"/>
    <w:rsid w:val="001E4756"/>
    <w:rsid w:val="001E6211"/>
    <w:rsid w:val="001E628B"/>
    <w:rsid w:val="001E71CF"/>
    <w:rsid w:val="001E778B"/>
    <w:rsid w:val="001F00BC"/>
    <w:rsid w:val="001F0274"/>
    <w:rsid w:val="001F109F"/>
    <w:rsid w:val="001F10E7"/>
    <w:rsid w:val="001F269A"/>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2711"/>
    <w:rsid w:val="00215CAD"/>
    <w:rsid w:val="002167FF"/>
    <w:rsid w:val="00216E99"/>
    <w:rsid w:val="002174DC"/>
    <w:rsid w:val="00222651"/>
    <w:rsid w:val="00223403"/>
    <w:rsid w:val="00223A30"/>
    <w:rsid w:val="00224D0C"/>
    <w:rsid w:val="0023082A"/>
    <w:rsid w:val="0023178F"/>
    <w:rsid w:val="002318A3"/>
    <w:rsid w:val="002318CC"/>
    <w:rsid w:val="002320D9"/>
    <w:rsid w:val="002344EC"/>
    <w:rsid w:val="0023480A"/>
    <w:rsid w:val="0023577B"/>
    <w:rsid w:val="00236FDB"/>
    <w:rsid w:val="00237A91"/>
    <w:rsid w:val="002401A0"/>
    <w:rsid w:val="002404BC"/>
    <w:rsid w:val="002404FC"/>
    <w:rsid w:val="00241356"/>
    <w:rsid w:val="00241441"/>
    <w:rsid w:val="00242B8D"/>
    <w:rsid w:val="00244083"/>
    <w:rsid w:val="00252048"/>
    <w:rsid w:val="00252868"/>
    <w:rsid w:val="0025438A"/>
    <w:rsid w:val="002544C1"/>
    <w:rsid w:val="00254A20"/>
    <w:rsid w:val="00254D7C"/>
    <w:rsid w:val="00255496"/>
    <w:rsid w:val="002601C6"/>
    <w:rsid w:val="0026204A"/>
    <w:rsid w:val="0026375C"/>
    <w:rsid w:val="0026387D"/>
    <w:rsid w:val="00265462"/>
    <w:rsid w:val="002657D6"/>
    <w:rsid w:val="002712B7"/>
    <w:rsid w:val="002722C6"/>
    <w:rsid w:val="00275F8D"/>
    <w:rsid w:val="00276A70"/>
    <w:rsid w:val="00277603"/>
    <w:rsid w:val="0028044C"/>
    <w:rsid w:val="002817B1"/>
    <w:rsid w:val="00281CFC"/>
    <w:rsid w:val="0028247C"/>
    <w:rsid w:val="00282DCD"/>
    <w:rsid w:val="0028372A"/>
    <w:rsid w:val="00284004"/>
    <w:rsid w:val="00284B5A"/>
    <w:rsid w:val="002866BF"/>
    <w:rsid w:val="00286C4C"/>
    <w:rsid w:val="0029057E"/>
    <w:rsid w:val="00291CC1"/>
    <w:rsid w:val="0029260F"/>
    <w:rsid w:val="00292C31"/>
    <w:rsid w:val="00292F34"/>
    <w:rsid w:val="002933DE"/>
    <w:rsid w:val="00294DF7"/>
    <w:rsid w:val="002966BA"/>
    <w:rsid w:val="00297461"/>
    <w:rsid w:val="00297591"/>
    <w:rsid w:val="002A2C3B"/>
    <w:rsid w:val="002A45CB"/>
    <w:rsid w:val="002A694F"/>
    <w:rsid w:val="002A6CDF"/>
    <w:rsid w:val="002A730C"/>
    <w:rsid w:val="002A73F0"/>
    <w:rsid w:val="002B0638"/>
    <w:rsid w:val="002B3327"/>
    <w:rsid w:val="002B41B6"/>
    <w:rsid w:val="002B61F9"/>
    <w:rsid w:val="002B6963"/>
    <w:rsid w:val="002B6D94"/>
    <w:rsid w:val="002C259F"/>
    <w:rsid w:val="002C2F45"/>
    <w:rsid w:val="002C316C"/>
    <w:rsid w:val="002C3264"/>
    <w:rsid w:val="002C36BC"/>
    <w:rsid w:val="002C387D"/>
    <w:rsid w:val="002C506B"/>
    <w:rsid w:val="002C50B1"/>
    <w:rsid w:val="002C5D7D"/>
    <w:rsid w:val="002C604A"/>
    <w:rsid w:val="002C61D9"/>
    <w:rsid w:val="002C6BA0"/>
    <w:rsid w:val="002C76F7"/>
    <w:rsid w:val="002C7ADA"/>
    <w:rsid w:val="002D0F36"/>
    <w:rsid w:val="002D2201"/>
    <w:rsid w:val="002D2E4B"/>
    <w:rsid w:val="002D384B"/>
    <w:rsid w:val="002D5BCC"/>
    <w:rsid w:val="002D69C4"/>
    <w:rsid w:val="002D753A"/>
    <w:rsid w:val="002D786A"/>
    <w:rsid w:val="002E0B09"/>
    <w:rsid w:val="002E1A9A"/>
    <w:rsid w:val="002E23A1"/>
    <w:rsid w:val="002E2A16"/>
    <w:rsid w:val="002E38F8"/>
    <w:rsid w:val="002E4ABE"/>
    <w:rsid w:val="002E5C07"/>
    <w:rsid w:val="002E7ACA"/>
    <w:rsid w:val="002F026B"/>
    <w:rsid w:val="002F0C72"/>
    <w:rsid w:val="002F0E2A"/>
    <w:rsid w:val="002F2EF6"/>
    <w:rsid w:val="002F3A7F"/>
    <w:rsid w:val="002F6D6E"/>
    <w:rsid w:val="002F6E60"/>
    <w:rsid w:val="002F745E"/>
    <w:rsid w:val="00300782"/>
    <w:rsid w:val="00300CD2"/>
    <w:rsid w:val="00302310"/>
    <w:rsid w:val="003027BF"/>
    <w:rsid w:val="0030356B"/>
    <w:rsid w:val="003037D3"/>
    <w:rsid w:val="0030383F"/>
    <w:rsid w:val="00306D1F"/>
    <w:rsid w:val="003076C4"/>
    <w:rsid w:val="003106E3"/>
    <w:rsid w:val="00310CCE"/>
    <w:rsid w:val="00311073"/>
    <w:rsid w:val="00312212"/>
    <w:rsid w:val="0031441E"/>
    <w:rsid w:val="00314D27"/>
    <w:rsid w:val="0031603B"/>
    <w:rsid w:val="003160D7"/>
    <w:rsid w:val="00317B51"/>
    <w:rsid w:val="003204CC"/>
    <w:rsid w:val="00320B5E"/>
    <w:rsid w:val="00321E59"/>
    <w:rsid w:val="003231FF"/>
    <w:rsid w:val="0032351F"/>
    <w:rsid w:val="003254ED"/>
    <w:rsid w:val="00325828"/>
    <w:rsid w:val="0033029F"/>
    <w:rsid w:val="00331A98"/>
    <w:rsid w:val="003336C1"/>
    <w:rsid w:val="003358E5"/>
    <w:rsid w:val="00336388"/>
    <w:rsid w:val="0033640E"/>
    <w:rsid w:val="003377C3"/>
    <w:rsid w:val="00340A37"/>
    <w:rsid w:val="0034141B"/>
    <w:rsid w:val="003441F1"/>
    <w:rsid w:val="003447F2"/>
    <w:rsid w:val="00346AC3"/>
    <w:rsid w:val="00346CAA"/>
    <w:rsid w:val="00347A18"/>
    <w:rsid w:val="00351291"/>
    <w:rsid w:val="00351590"/>
    <w:rsid w:val="00351848"/>
    <w:rsid w:val="003527EE"/>
    <w:rsid w:val="00352A55"/>
    <w:rsid w:val="003538A9"/>
    <w:rsid w:val="00354A84"/>
    <w:rsid w:val="0035535F"/>
    <w:rsid w:val="0035546D"/>
    <w:rsid w:val="00356957"/>
    <w:rsid w:val="00356C2E"/>
    <w:rsid w:val="00357283"/>
    <w:rsid w:val="00357CC1"/>
    <w:rsid w:val="003605F4"/>
    <w:rsid w:val="00360687"/>
    <w:rsid w:val="003618B9"/>
    <w:rsid w:val="003622D4"/>
    <w:rsid w:val="00362577"/>
    <w:rsid w:val="003645B1"/>
    <w:rsid w:val="00365B9B"/>
    <w:rsid w:val="003666B9"/>
    <w:rsid w:val="0037044F"/>
    <w:rsid w:val="00370477"/>
    <w:rsid w:val="00370A79"/>
    <w:rsid w:val="00370AC3"/>
    <w:rsid w:val="003710B6"/>
    <w:rsid w:val="00372C41"/>
    <w:rsid w:val="0037325A"/>
    <w:rsid w:val="003743A9"/>
    <w:rsid w:val="003748F6"/>
    <w:rsid w:val="00375256"/>
    <w:rsid w:val="00375888"/>
    <w:rsid w:val="00375E2C"/>
    <w:rsid w:val="00375E3B"/>
    <w:rsid w:val="00376934"/>
    <w:rsid w:val="00377FA6"/>
    <w:rsid w:val="0038226D"/>
    <w:rsid w:val="00382B1B"/>
    <w:rsid w:val="00385641"/>
    <w:rsid w:val="00385C41"/>
    <w:rsid w:val="00386632"/>
    <w:rsid w:val="00386757"/>
    <w:rsid w:val="00386916"/>
    <w:rsid w:val="00386AFA"/>
    <w:rsid w:val="0038764D"/>
    <w:rsid w:val="00387E35"/>
    <w:rsid w:val="00390263"/>
    <w:rsid w:val="00393F6E"/>
    <w:rsid w:val="00395435"/>
    <w:rsid w:val="00395D9E"/>
    <w:rsid w:val="003966C7"/>
    <w:rsid w:val="003975C4"/>
    <w:rsid w:val="003A0CC2"/>
    <w:rsid w:val="003A0F7D"/>
    <w:rsid w:val="003A10B3"/>
    <w:rsid w:val="003A36FA"/>
    <w:rsid w:val="003A3804"/>
    <w:rsid w:val="003A4426"/>
    <w:rsid w:val="003A4AA4"/>
    <w:rsid w:val="003A5E60"/>
    <w:rsid w:val="003A649A"/>
    <w:rsid w:val="003B0528"/>
    <w:rsid w:val="003B3DBF"/>
    <w:rsid w:val="003B43D0"/>
    <w:rsid w:val="003B447D"/>
    <w:rsid w:val="003B4C78"/>
    <w:rsid w:val="003B5C40"/>
    <w:rsid w:val="003B5DFE"/>
    <w:rsid w:val="003B724E"/>
    <w:rsid w:val="003B7C14"/>
    <w:rsid w:val="003B7FEB"/>
    <w:rsid w:val="003C1076"/>
    <w:rsid w:val="003C1275"/>
    <w:rsid w:val="003C284E"/>
    <w:rsid w:val="003C306D"/>
    <w:rsid w:val="003C320E"/>
    <w:rsid w:val="003C3871"/>
    <w:rsid w:val="003C5047"/>
    <w:rsid w:val="003C5D71"/>
    <w:rsid w:val="003C6C15"/>
    <w:rsid w:val="003D08AD"/>
    <w:rsid w:val="003D2E92"/>
    <w:rsid w:val="003D3C81"/>
    <w:rsid w:val="003D3CE7"/>
    <w:rsid w:val="003D4CDA"/>
    <w:rsid w:val="003D65EA"/>
    <w:rsid w:val="003D788E"/>
    <w:rsid w:val="003E0A0E"/>
    <w:rsid w:val="003E0C31"/>
    <w:rsid w:val="003E142C"/>
    <w:rsid w:val="003E14AA"/>
    <w:rsid w:val="003E1B85"/>
    <w:rsid w:val="003E1FB3"/>
    <w:rsid w:val="003E1FEE"/>
    <w:rsid w:val="003E2333"/>
    <w:rsid w:val="003E4262"/>
    <w:rsid w:val="003E595A"/>
    <w:rsid w:val="003E624C"/>
    <w:rsid w:val="003E6CC8"/>
    <w:rsid w:val="003F02DA"/>
    <w:rsid w:val="003F0EAE"/>
    <w:rsid w:val="003F1182"/>
    <w:rsid w:val="003F188B"/>
    <w:rsid w:val="003F226D"/>
    <w:rsid w:val="003F2A16"/>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2A1F"/>
    <w:rsid w:val="0041439E"/>
    <w:rsid w:val="004153A7"/>
    <w:rsid w:val="00415BFD"/>
    <w:rsid w:val="0041690C"/>
    <w:rsid w:val="00416C14"/>
    <w:rsid w:val="00417463"/>
    <w:rsid w:val="00417531"/>
    <w:rsid w:val="00417D2C"/>
    <w:rsid w:val="004212F9"/>
    <w:rsid w:val="00421D3E"/>
    <w:rsid w:val="004231D4"/>
    <w:rsid w:val="0042414A"/>
    <w:rsid w:val="00424CD4"/>
    <w:rsid w:val="00425C50"/>
    <w:rsid w:val="00426906"/>
    <w:rsid w:val="0043008F"/>
    <w:rsid w:val="00430FFB"/>
    <w:rsid w:val="00432493"/>
    <w:rsid w:val="00436406"/>
    <w:rsid w:val="00437011"/>
    <w:rsid w:val="00437798"/>
    <w:rsid w:val="00440CAE"/>
    <w:rsid w:val="00441CF3"/>
    <w:rsid w:val="00443822"/>
    <w:rsid w:val="0044665C"/>
    <w:rsid w:val="00446F0F"/>
    <w:rsid w:val="00447425"/>
    <w:rsid w:val="004504E6"/>
    <w:rsid w:val="00450657"/>
    <w:rsid w:val="00453BF6"/>
    <w:rsid w:val="00453C48"/>
    <w:rsid w:val="00454492"/>
    <w:rsid w:val="00455F5D"/>
    <w:rsid w:val="0045687A"/>
    <w:rsid w:val="00456B81"/>
    <w:rsid w:val="00456BC8"/>
    <w:rsid w:val="0045730E"/>
    <w:rsid w:val="0045745E"/>
    <w:rsid w:val="00457A9D"/>
    <w:rsid w:val="00460645"/>
    <w:rsid w:val="004613DE"/>
    <w:rsid w:val="0046152B"/>
    <w:rsid w:val="0046327C"/>
    <w:rsid w:val="00463B69"/>
    <w:rsid w:val="004649E5"/>
    <w:rsid w:val="00466BE0"/>
    <w:rsid w:val="00466CB6"/>
    <w:rsid w:val="00467314"/>
    <w:rsid w:val="00470002"/>
    <w:rsid w:val="00470552"/>
    <w:rsid w:val="00470B4D"/>
    <w:rsid w:val="00470C89"/>
    <w:rsid w:val="0047236A"/>
    <w:rsid w:val="00473114"/>
    <w:rsid w:val="00473E80"/>
    <w:rsid w:val="00474D9B"/>
    <w:rsid w:val="00474E08"/>
    <w:rsid w:val="00475EAB"/>
    <w:rsid w:val="00477403"/>
    <w:rsid w:val="00477505"/>
    <w:rsid w:val="00480083"/>
    <w:rsid w:val="004818B4"/>
    <w:rsid w:val="004838F9"/>
    <w:rsid w:val="00483A73"/>
    <w:rsid w:val="00484661"/>
    <w:rsid w:val="00484B6C"/>
    <w:rsid w:val="00485AAA"/>
    <w:rsid w:val="00485C2F"/>
    <w:rsid w:val="0048699A"/>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66E8"/>
    <w:rsid w:val="004975E3"/>
    <w:rsid w:val="004A0B12"/>
    <w:rsid w:val="004A1AE3"/>
    <w:rsid w:val="004A2D76"/>
    <w:rsid w:val="004A4918"/>
    <w:rsid w:val="004A5928"/>
    <w:rsid w:val="004A5A06"/>
    <w:rsid w:val="004A705A"/>
    <w:rsid w:val="004A7080"/>
    <w:rsid w:val="004A7541"/>
    <w:rsid w:val="004B1CAB"/>
    <w:rsid w:val="004B379A"/>
    <w:rsid w:val="004B43C1"/>
    <w:rsid w:val="004B49AB"/>
    <w:rsid w:val="004B4FB7"/>
    <w:rsid w:val="004B6591"/>
    <w:rsid w:val="004B67AB"/>
    <w:rsid w:val="004C02DB"/>
    <w:rsid w:val="004C28A0"/>
    <w:rsid w:val="004C2BC0"/>
    <w:rsid w:val="004C2FC5"/>
    <w:rsid w:val="004C3704"/>
    <w:rsid w:val="004C479F"/>
    <w:rsid w:val="004C5432"/>
    <w:rsid w:val="004C5A1F"/>
    <w:rsid w:val="004C61A6"/>
    <w:rsid w:val="004C730D"/>
    <w:rsid w:val="004C7AC5"/>
    <w:rsid w:val="004D086E"/>
    <w:rsid w:val="004D0983"/>
    <w:rsid w:val="004D0B8A"/>
    <w:rsid w:val="004D0F67"/>
    <w:rsid w:val="004D1BAC"/>
    <w:rsid w:val="004D1E78"/>
    <w:rsid w:val="004D3AA8"/>
    <w:rsid w:val="004D3CD0"/>
    <w:rsid w:val="004D41A4"/>
    <w:rsid w:val="004D4F1D"/>
    <w:rsid w:val="004D50D2"/>
    <w:rsid w:val="004D5E9A"/>
    <w:rsid w:val="004D61C2"/>
    <w:rsid w:val="004D6733"/>
    <w:rsid w:val="004D70FD"/>
    <w:rsid w:val="004E11F6"/>
    <w:rsid w:val="004E1642"/>
    <w:rsid w:val="004E4C2B"/>
    <w:rsid w:val="004E716E"/>
    <w:rsid w:val="004E770A"/>
    <w:rsid w:val="004F0498"/>
    <w:rsid w:val="004F2D95"/>
    <w:rsid w:val="004F3CFE"/>
    <w:rsid w:val="004F4650"/>
    <w:rsid w:val="004F57C9"/>
    <w:rsid w:val="004F6243"/>
    <w:rsid w:val="004F7135"/>
    <w:rsid w:val="004F7389"/>
    <w:rsid w:val="0050124C"/>
    <w:rsid w:val="00501A56"/>
    <w:rsid w:val="00503702"/>
    <w:rsid w:val="00503D5A"/>
    <w:rsid w:val="00503E3C"/>
    <w:rsid w:val="00505629"/>
    <w:rsid w:val="00505876"/>
    <w:rsid w:val="00506E9D"/>
    <w:rsid w:val="00513693"/>
    <w:rsid w:val="00513DEC"/>
    <w:rsid w:val="00514C56"/>
    <w:rsid w:val="00515686"/>
    <w:rsid w:val="00515687"/>
    <w:rsid w:val="005167FF"/>
    <w:rsid w:val="00516D4D"/>
    <w:rsid w:val="00520EE4"/>
    <w:rsid w:val="005227C1"/>
    <w:rsid w:val="0052502B"/>
    <w:rsid w:val="0052624D"/>
    <w:rsid w:val="005268BB"/>
    <w:rsid w:val="00526939"/>
    <w:rsid w:val="00527B79"/>
    <w:rsid w:val="00530314"/>
    <w:rsid w:val="0053050E"/>
    <w:rsid w:val="00530A25"/>
    <w:rsid w:val="00530B5C"/>
    <w:rsid w:val="0053393A"/>
    <w:rsid w:val="00534A31"/>
    <w:rsid w:val="0053523E"/>
    <w:rsid w:val="00535CBB"/>
    <w:rsid w:val="00537A74"/>
    <w:rsid w:val="00537CD4"/>
    <w:rsid w:val="005413B5"/>
    <w:rsid w:val="005413F2"/>
    <w:rsid w:val="00541965"/>
    <w:rsid w:val="0054197A"/>
    <w:rsid w:val="00542056"/>
    <w:rsid w:val="00542074"/>
    <w:rsid w:val="005427F5"/>
    <w:rsid w:val="005457C6"/>
    <w:rsid w:val="005479DE"/>
    <w:rsid w:val="00552711"/>
    <w:rsid w:val="0055328C"/>
    <w:rsid w:val="00553876"/>
    <w:rsid w:val="00553DA1"/>
    <w:rsid w:val="005543E3"/>
    <w:rsid w:val="00554442"/>
    <w:rsid w:val="005544E9"/>
    <w:rsid w:val="00554553"/>
    <w:rsid w:val="00555186"/>
    <w:rsid w:val="00555C4D"/>
    <w:rsid w:val="0055775C"/>
    <w:rsid w:val="00557E20"/>
    <w:rsid w:val="005612BD"/>
    <w:rsid w:val="00562364"/>
    <w:rsid w:val="005627BD"/>
    <w:rsid w:val="00570034"/>
    <w:rsid w:val="00570BD8"/>
    <w:rsid w:val="00570CE9"/>
    <w:rsid w:val="0057157F"/>
    <w:rsid w:val="005718B4"/>
    <w:rsid w:val="0057218D"/>
    <w:rsid w:val="005725B1"/>
    <w:rsid w:val="00574330"/>
    <w:rsid w:val="00575C05"/>
    <w:rsid w:val="0057686B"/>
    <w:rsid w:val="00576CF5"/>
    <w:rsid w:val="005779CA"/>
    <w:rsid w:val="00577F61"/>
    <w:rsid w:val="00580849"/>
    <w:rsid w:val="005816B8"/>
    <w:rsid w:val="00581B09"/>
    <w:rsid w:val="00581B3D"/>
    <w:rsid w:val="005825FB"/>
    <w:rsid w:val="00583474"/>
    <w:rsid w:val="005854C3"/>
    <w:rsid w:val="005875C8"/>
    <w:rsid w:val="0058771D"/>
    <w:rsid w:val="00587DDF"/>
    <w:rsid w:val="0059120A"/>
    <w:rsid w:val="005926F9"/>
    <w:rsid w:val="00592853"/>
    <w:rsid w:val="00592AB3"/>
    <w:rsid w:val="00593194"/>
    <w:rsid w:val="005946B6"/>
    <w:rsid w:val="00595554"/>
    <w:rsid w:val="00595AB9"/>
    <w:rsid w:val="00596380"/>
    <w:rsid w:val="005A185E"/>
    <w:rsid w:val="005A218A"/>
    <w:rsid w:val="005A3B10"/>
    <w:rsid w:val="005A3B6E"/>
    <w:rsid w:val="005A3D18"/>
    <w:rsid w:val="005A4622"/>
    <w:rsid w:val="005A46D9"/>
    <w:rsid w:val="005A58A9"/>
    <w:rsid w:val="005A5F0B"/>
    <w:rsid w:val="005A69F7"/>
    <w:rsid w:val="005A6D89"/>
    <w:rsid w:val="005A7C0F"/>
    <w:rsid w:val="005B061F"/>
    <w:rsid w:val="005B0B1F"/>
    <w:rsid w:val="005B1CF1"/>
    <w:rsid w:val="005B20F1"/>
    <w:rsid w:val="005B3C70"/>
    <w:rsid w:val="005B4E5D"/>
    <w:rsid w:val="005B58F1"/>
    <w:rsid w:val="005B7263"/>
    <w:rsid w:val="005C0320"/>
    <w:rsid w:val="005C05AE"/>
    <w:rsid w:val="005C204C"/>
    <w:rsid w:val="005C488B"/>
    <w:rsid w:val="005C49C4"/>
    <w:rsid w:val="005C651D"/>
    <w:rsid w:val="005D1325"/>
    <w:rsid w:val="005D20B1"/>
    <w:rsid w:val="005D2DF0"/>
    <w:rsid w:val="005D374F"/>
    <w:rsid w:val="005D40D9"/>
    <w:rsid w:val="005D4C8E"/>
    <w:rsid w:val="005D75C3"/>
    <w:rsid w:val="005D76D8"/>
    <w:rsid w:val="005D7C06"/>
    <w:rsid w:val="005E0F76"/>
    <w:rsid w:val="005E1A57"/>
    <w:rsid w:val="005E266B"/>
    <w:rsid w:val="005E2D44"/>
    <w:rsid w:val="005E3EA7"/>
    <w:rsid w:val="005E41F8"/>
    <w:rsid w:val="005E4AA2"/>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31BD"/>
    <w:rsid w:val="0060341A"/>
    <w:rsid w:val="006045D7"/>
    <w:rsid w:val="00605279"/>
    <w:rsid w:val="00606014"/>
    <w:rsid w:val="0060667E"/>
    <w:rsid w:val="0060725D"/>
    <w:rsid w:val="0061206B"/>
    <w:rsid w:val="00615D50"/>
    <w:rsid w:val="00616293"/>
    <w:rsid w:val="00616CDE"/>
    <w:rsid w:val="00616FA7"/>
    <w:rsid w:val="00620CC6"/>
    <w:rsid w:val="0062145B"/>
    <w:rsid w:val="006228CA"/>
    <w:rsid w:val="00624DB9"/>
    <w:rsid w:val="006258F4"/>
    <w:rsid w:val="00625A01"/>
    <w:rsid w:val="00627296"/>
    <w:rsid w:val="00631365"/>
    <w:rsid w:val="00634B24"/>
    <w:rsid w:val="006352DC"/>
    <w:rsid w:val="006367D6"/>
    <w:rsid w:val="00642242"/>
    <w:rsid w:val="00644233"/>
    <w:rsid w:val="00645AA8"/>
    <w:rsid w:val="00645F9A"/>
    <w:rsid w:val="00645F9D"/>
    <w:rsid w:val="0064772D"/>
    <w:rsid w:val="006519DB"/>
    <w:rsid w:val="006523DD"/>
    <w:rsid w:val="0065345D"/>
    <w:rsid w:val="006534B4"/>
    <w:rsid w:val="0065361A"/>
    <w:rsid w:val="006544AB"/>
    <w:rsid w:val="006547A1"/>
    <w:rsid w:val="00656347"/>
    <w:rsid w:val="006565B3"/>
    <w:rsid w:val="00656940"/>
    <w:rsid w:val="0066056A"/>
    <w:rsid w:val="006617FC"/>
    <w:rsid w:val="006618F1"/>
    <w:rsid w:val="00664688"/>
    <w:rsid w:val="00666CEC"/>
    <w:rsid w:val="00667DAD"/>
    <w:rsid w:val="00670788"/>
    <w:rsid w:val="00671162"/>
    <w:rsid w:val="00671690"/>
    <w:rsid w:val="0067198A"/>
    <w:rsid w:val="00671BBC"/>
    <w:rsid w:val="0067277E"/>
    <w:rsid w:val="00672B5C"/>
    <w:rsid w:val="0067347D"/>
    <w:rsid w:val="00673708"/>
    <w:rsid w:val="00673F5F"/>
    <w:rsid w:val="00676A71"/>
    <w:rsid w:val="00676E0C"/>
    <w:rsid w:val="006770E0"/>
    <w:rsid w:val="0067779A"/>
    <w:rsid w:val="00677A75"/>
    <w:rsid w:val="00677B18"/>
    <w:rsid w:val="006803E5"/>
    <w:rsid w:val="00680643"/>
    <w:rsid w:val="0068083E"/>
    <w:rsid w:val="0068133F"/>
    <w:rsid w:val="00681B84"/>
    <w:rsid w:val="00682483"/>
    <w:rsid w:val="00682ABB"/>
    <w:rsid w:val="00683626"/>
    <w:rsid w:val="00685706"/>
    <w:rsid w:val="0068585D"/>
    <w:rsid w:val="00685AEE"/>
    <w:rsid w:val="00685E1E"/>
    <w:rsid w:val="00686E48"/>
    <w:rsid w:val="00686FF8"/>
    <w:rsid w:val="00687E52"/>
    <w:rsid w:val="00687F4E"/>
    <w:rsid w:val="006933EA"/>
    <w:rsid w:val="00693529"/>
    <w:rsid w:val="00695554"/>
    <w:rsid w:val="00696335"/>
    <w:rsid w:val="006A02C7"/>
    <w:rsid w:val="006A0B7F"/>
    <w:rsid w:val="006A0FEE"/>
    <w:rsid w:val="006A1B3D"/>
    <w:rsid w:val="006A1F30"/>
    <w:rsid w:val="006A405C"/>
    <w:rsid w:val="006A4762"/>
    <w:rsid w:val="006A6F34"/>
    <w:rsid w:val="006A6F42"/>
    <w:rsid w:val="006B03C6"/>
    <w:rsid w:val="006B0549"/>
    <w:rsid w:val="006B13A5"/>
    <w:rsid w:val="006B13B0"/>
    <w:rsid w:val="006B1B91"/>
    <w:rsid w:val="006B1E0F"/>
    <w:rsid w:val="006B2B85"/>
    <w:rsid w:val="006B2D78"/>
    <w:rsid w:val="006B33D2"/>
    <w:rsid w:val="006B39A0"/>
    <w:rsid w:val="006B43D9"/>
    <w:rsid w:val="006B596E"/>
    <w:rsid w:val="006B597F"/>
    <w:rsid w:val="006B745C"/>
    <w:rsid w:val="006B7F79"/>
    <w:rsid w:val="006C0082"/>
    <w:rsid w:val="006C096A"/>
    <w:rsid w:val="006C2E0E"/>
    <w:rsid w:val="006C3257"/>
    <w:rsid w:val="006C40FB"/>
    <w:rsid w:val="006C449D"/>
    <w:rsid w:val="006C6A2A"/>
    <w:rsid w:val="006C6ADE"/>
    <w:rsid w:val="006C6B31"/>
    <w:rsid w:val="006C71D8"/>
    <w:rsid w:val="006C747A"/>
    <w:rsid w:val="006D021A"/>
    <w:rsid w:val="006D041A"/>
    <w:rsid w:val="006D1CDA"/>
    <w:rsid w:val="006D38D5"/>
    <w:rsid w:val="006D393B"/>
    <w:rsid w:val="006D39E7"/>
    <w:rsid w:val="006D3F13"/>
    <w:rsid w:val="006D4779"/>
    <w:rsid w:val="006D5521"/>
    <w:rsid w:val="006D5D6B"/>
    <w:rsid w:val="006D7677"/>
    <w:rsid w:val="006D7C7C"/>
    <w:rsid w:val="006E0ABC"/>
    <w:rsid w:val="006E1799"/>
    <w:rsid w:val="006E2868"/>
    <w:rsid w:val="006E2A64"/>
    <w:rsid w:val="006E2C7D"/>
    <w:rsid w:val="006E2C85"/>
    <w:rsid w:val="006E6008"/>
    <w:rsid w:val="006E6C61"/>
    <w:rsid w:val="006E6CBD"/>
    <w:rsid w:val="006E778E"/>
    <w:rsid w:val="006E7CDE"/>
    <w:rsid w:val="006F0804"/>
    <w:rsid w:val="006F09FF"/>
    <w:rsid w:val="006F1D05"/>
    <w:rsid w:val="006F3892"/>
    <w:rsid w:val="006F3BA2"/>
    <w:rsid w:val="006F4447"/>
    <w:rsid w:val="006F792A"/>
    <w:rsid w:val="006F7BD9"/>
    <w:rsid w:val="007016A3"/>
    <w:rsid w:val="00701A03"/>
    <w:rsid w:val="00702120"/>
    <w:rsid w:val="0070275D"/>
    <w:rsid w:val="00702EDA"/>
    <w:rsid w:val="00704E6E"/>
    <w:rsid w:val="007075FF"/>
    <w:rsid w:val="00707AAC"/>
    <w:rsid w:val="00707F73"/>
    <w:rsid w:val="00711446"/>
    <w:rsid w:val="00712717"/>
    <w:rsid w:val="00714EAB"/>
    <w:rsid w:val="00715B6C"/>
    <w:rsid w:val="00715DAF"/>
    <w:rsid w:val="00715E80"/>
    <w:rsid w:val="00716D7D"/>
    <w:rsid w:val="00717060"/>
    <w:rsid w:val="007171FC"/>
    <w:rsid w:val="007204AB"/>
    <w:rsid w:val="00720A8C"/>
    <w:rsid w:val="0072302B"/>
    <w:rsid w:val="00725675"/>
    <w:rsid w:val="0072585C"/>
    <w:rsid w:val="00725FC7"/>
    <w:rsid w:val="00726169"/>
    <w:rsid w:val="00727300"/>
    <w:rsid w:val="007277E0"/>
    <w:rsid w:val="0073031D"/>
    <w:rsid w:val="00731B78"/>
    <w:rsid w:val="007325AF"/>
    <w:rsid w:val="007325C4"/>
    <w:rsid w:val="00733051"/>
    <w:rsid w:val="00733FFB"/>
    <w:rsid w:val="00735741"/>
    <w:rsid w:val="00735F94"/>
    <w:rsid w:val="00736971"/>
    <w:rsid w:val="0073715F"/>
    <w:rsid w:val="00737E47"/>
    <w:rsid w:val="00737FE8"/>
    <w:rsid w:val="007412C8"/>
    <w:rsid w:val="00741307"/>
    <w:rsid w:val="007432C8"/>
    <w:rsid w:val="00743AF6"/>
    <w:rsid w:val="00744614"/>
    <w:rsid w:val="00745669"/>
    <w:rsid w:val="00746600"/>
    <w:rsid w:val="0074740B"/>
    <w:rsid w:val="00747A8C"/>
    <w:rsid w:val="00747BF9"/>
    <w:rsid w:val="00750DE1"/>
    <w:rsid w:val="007519F7"/>
    <w:rsid w:val="00752171"/>
    <w:rsid w:val="00752211"/>
    <w:rsid w:val="00752430"/>
    <w:rsid w:val="0075307A"/>
    <w:rsid w:val="007536C4"/>
    <w:rsid w:val="00754E7A"/>
    <w:rsid w:val="00755B23"/>
    <w:rsid w:val="007612E6"/>
    <w:rsid w:val="00762322"/>
    <w:rsid w:val="0076258E"/>
    <w:rsid w:val="00762B77"/>
    <w:rsid w:val="00763416"/>
    <w:rsid w:val="00764278"/>
    <w:rsid w:val="007643CE"/>
    <w:rsid w:val="007660D6"/>
    <w:rsid w:val="00766137"/>
    <w:rsid w:val="00767CFE"/>
    <w:rsid w:val="00770747"/>
    <w:rsid w:val="00771B8D"/>
    <w:rsid w:val="00774647"/>
    <w:rsid w:val="0077528C"/>
    <w:rsid w:val="00776868"/>
    <w:rsid w:val="00777F49"/>
    <w:rsid w:val="00780B00"/>
    <w:rsid w:val="00780E8F"/>
    <w:rsid w:val="00783DE4"/>
    <w:rsid w:val="00784764"/>
    <w:rsid w:val="00784BDC"/>
    <w:rsid w:val="00785E76"/>
    <w:rsid w:val="00787FF8"/>
    <w:rsid w:val="007903C2"/>
    <w:rsid w:val="00791916"/>
    <w:rsid w:val="00792811"/>
    <w:rsid w:val="00792904"/>
    <w:rsid w:val="00795881"/>
    <w:rsid w:val="00795A9F"/>
    <w:rsid w:val="00796208"/>
    <w:rsid w:val="00796A31"/>
    <w:rsid w:val="0079713A"/>
    <w:rsid w:val="007A0BB5"/>
    <w:rsid w:val="007A1C0F"/>
    <w:rsid w:val="007A2559"/>
    <w:rsid w:val="007A2B4F"/>
    <w:rsid w:val="007A2BB5"/>
    <w:rsid w:val="007A45F9"/>
    <w:rsid w:val="007A460F"/>
    <w:rsid w:val="007A4876"/>
    <w:rsid w:val="007A493D"/>
    <w:rsid w:val="007A50BD"/>
    <w:rsid w:val="007A5B5F"/>
    <w:rsid w:val="007A5B87"/>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8B1"/>
    <w:rsid w:val="007D0B91"/>
    <w:rsid w:val="007D26FA"/>
    <w:rsid w:val="007D2912"/>
    <w:rsid w:val="007D2E0C"/>
    <w:rsid w:val="007D2F13"/>
    <w:rsid w:val="007D40D4"/>
    <w:rsid w:val="007D5D0C"/>
    <w:rsid w:val="007D62BD"/>
    <w:rsid w:val="007D63D7"/>
    <w:rsid w:val="007D68AC"/>
    <w:rsid w:val="007D6E33"/>
    <w:rsid w:val="007E0C82"/>
    <w:rsid w:val="007E1997"/>
    <w:rsid w:val="007E2C8D"/>
    <w:rsid w:val="007E3AD6"/>
    <w:rsid w:val="007E42B2"/>
    <w:rsid w:val="007E4C42"/>
    <w:rsid w:val="007E7ABF"/>
    <w:rsid w:val="007F0D31"/>
    <w:rsid w:val="007F1ADA"/>
    <w:rsid w:val="007F4655"/>
    <w:rsid w:val="007F4D1F"/>
    <w:rsid w:val="007F4D57"/>
    <w:rsid w:val="00800B61"/>
    <w:rsid w:val="008014C7"/>
    <w:rsid w:val="008044E7"/>
    <w:rsid w:val="008044EB"/>
    <w:rsid w:val="00805009"/>
    <w:rsid w:val="00805128"/>
    <w:rsid w:val="00805D3E"/>
    <w:rsid w:val="00805E21"/>
    <w:rsid w:val="0080617A"/>
    <w:rsid w:val="008079A4"/>
    <w:rsid w:val="00811AC4"/>
    <w:rsid w:val="00812CB8"/>
    <w:rsid w:val="00812FF0"/>
    <w:rsid w:val="00814454"/>
    <w:rsid w:val="00814E3E"/>
    <w:rsid w:val="008170BD"/>
    <w:rsid w:val="00817B53"/>
    <w:rsid w:val="0082045A"/>
    <w:rsid w:val="00822604"/>
    <w:rsid w:val="00822726"/>
    <w:rsid w:val="00822D80"/>
    <w:rsid w:val="0082354C"/>
    <w:rsid w:val="008258A2"/>
    <w:rsid w:val="008261F8"/>
    <w:rsid w:val="008263A1"/>
    <w:rsid w:val="0082679A"/>
    <w:rsid w:val="00827491"/>
    <w:rsid w:val="0083106C"/>
    <w:rsid w:val="008319D0"/>
    <w:rsid w:val="00831E5B"/>
    <w:rsid w:val="00832923"/>
    <w:rsid w:val="00832AD7"/>
    <w:rsid w:val="0083322D"/>
    <w:rsid w:val="008341B7"/>
    <w:rsid w:val="00834769"/>
    <w:rsid w:val="00834957"/>
    <w:rsid w:val="008350DD"/>
    <w:rsid w:val="00837C46"/>
    <w:rsid w:val="00841848"/>
    <w:rsid w:val="008419D4"/>
    <w:rsid w:val="00841F2B"/>
    <w:rsid w:val="00842F55"/>
    <w:rsid w:val="00844B53"/>
    <w:rsid w:val="008473A0"/>
    <w:rsid w:val="00847784"/>
    <w:rsid w:val="00847F17"/>
    <w:rsid w:val="008508FF"/>
    <w:rsid w:val="00852593"/>
    <w:rsid w:val="008552DE"/>
    <w:rsid w:val="00855341"/>
    <w:rsid w:val="008556B9"/>
    <w:rsid w:val="00855A8C"/>
    <w:rsid w:val="00856268"/>
    <w:rsid w:val="0086007B"/>
    <w:rsid w:val="0086034C"/>
    <w:rsid w:val="00861902"/>
    <w:rsid w:val="00861B3E"/>
    <w:rsid w:val="008651E6"/>
    <w:rsid w:val="0086538D"/>
    <w:rsid w:val="0086544D"/>
    <w:rsid w:val="00866C6E"/>
    <w:rsid w:val="008679B3"/>
    <w:rsid w:val="00867DDD"/>
    <w:rsid w:val="008701D7"/>
    <w:rsid w:val="00872FC3"/>
    <w:rsid w:val="00873E40"/>
    <w:rsid w:val="008746DB"/>
    <w:rsid w:val="008759ED"/>
    <w:rsid w:val="00880FF2"/>
    <w:rsid w:val="00881076"/>
    <w:rsid w:val="008821A4"/>
    <w:rsid w:val="0088487D"/>
    <w:rsid w:val="00884A6C"/>
    <w:rsid w:val="00885494"/>
    <w:rsid w:val="00885825"/>
    <w:rsid w:val="00886724"/>
    <w:rsid w:val="008871E0"/>
    <w:rsid w:val="00887B72"/>
    <w:rsid w:val="00890023"/>
    <w:rsid w:val="0089056D"/>
    <w:rsid w:val="00890E61"/>
    <w:rsid w:val="0089170E"/>
    <w:rsid w:val="00891EC9"/>
    <w:rsid w:val="00892903"/>
    <w:rsid w:val="0089301C"/>
    <w:rsid w:val="00893A83"/>
    <w:rsid w:val="00896A77"/>
    <w:rsid w:val="00897AB7"/>
    <w:rsid w:val="008A0517"/>
    <w:rsid w:val="008A23CB"/>
    <w:rsid w:val="008A2BDF"/>
    <w:rsid w:val="008A45C9"/>
    <w:rsid w:val="008A4C17"/>
    <w:rsid w:val="008A78DB"/>
    <w:rsid w:val="008B0CD8"/>
    <w:rsid w:val="008B15E6"/>
    <w:rsid w:val="008B1C01"/>
    <w:rsid w:val="008B1EB1"/>
    <w:rsid w:val="008B57B2"/>
    <w:rsid w:val="008B5A28"/>
    <w:rsid w:val="008B700E"/>
    <w:rsid w:val="008B7ED1"/>
    <w:rsid w:val="008C09F5"/>
    <w:rsid w:val="008C117C"/>
    <w:rsid w:val="008C1AEE"/>
    <w:rsid w:val="008C1F78"/>
    <w:rsid w:val="008C201F"/>
    <w:rsid w:val="008C2C49"/>
    <w:rsid w:val="008C3461"/>
    <w:rsid w:val="008C3C29"/>
    <w:rsid w:val="008C461F"/>
    <w:rsid w:val="008C4771"/>
    <w:rsid w:val="008C63A4"/>
    <w:rsid w:val="008D1A96"/>
    <w:rsid w:val="008D5363"/>
    <w:rsid w:val="008D5DE7"/>
    <w:rsid w:val="008D66EF"/>
    <w:rsid w:val="008D77BC"/>
    <w:rsid w:val="008D7CD1"/>
    <w:rsid w:val="008E092A"/>
    <w:rsid w:val="008E2CBA"/>
    <w:rsid w:val="008E3086"/>
    <w:rsid w:val="008E42AE"/>
    <w:rsid w:val="008E71C0"/>
    <w:rsid w:val="008F21EA"/>
    <w:rsid w:val="008F251C"/>
    <w:rsid w:val="008F304C"/>
    <w:rsid w:val="008F31C0"/>
    <w:rsid w:val="008F3F3A"/>
    <w:rsid w:val="008F53D8"/>
    <w:rsid w:val="008F6248"/>
    <w:rsid w:val="009006C1"/>
    <w:rsid w:val="0090126A"/>
    <w:rsid w:val="00901AEC"/>
    <w:rsid w:val="00901FF1"/>
    <w:rsid w:val="00904D00"/>
    <w:rsid w:val="00905651"/>
    <w:rsid w:val="009058B6"/>
    <w:rsid w:val="009065C5"/>
    <w:rsid w:val="00906857"/>
    <w:rsid w:val="00907F43"/>
    <w:rsid w:val="00907FBB"/>
    <w:rsid w:val="00916BEF"/>
    <w:rsid w:val="00916F0F"/>
    <w:rsid w:val="00917C7C"/>
    <w:rsid w:val="00921234"/>
    <w:rsid w:val="00924BDE"/>
    <w:rsid w:val="00925374"/>
    <w:rsid w:val="00925786"/>
    <w:rsid w:val="00925D53"/>
    <w:rsid w:val="00926B2E"/>
    <w:rsid w:val="00926B9A"/>
    <w:rsid w:val="00926C75"/>
    <w:rsid w:val="00926E2D"/>
    <w:rsid w:val="009275FB"/>
    <w:rsid w:val="009276F3"/>
    <w:rsid w:val="009307FF"/>
    <w:rsid w:val="00930DA2"/>
    <w:rsid w:val="009313D1"/>
    <w:rsid w:val="009318DF"/>
    <w:rsid w:val="0093375F"/>
    <w:rsid w:val="00933F97"/>
    <w:rsid w:val="00934312"/>
    <w:rsid w:val="0093478E"/>
    <w:rsid w:val="00934E53"/>
    <w:rsid w:val="0093524C"/>
    <w:rsid w:val="009372D8"/>
    <w:rsid w:val="0093798A"/>
    <w:rsid w:val="0094215F"/>
    <w:rsid w:val="0094229A"/>
    <w:rsid w:val="00946A76"/>
    <w:rsid w:val="009478D9"/>
    <w:rsid w:val="00947A79"/>
    <w:rsid w:val="0095084B"/>
    <w:rsid w:val="0095239D"/>
    <w:rsid w:val="00952D55"/>
    <w:rsid w:val="00953D15"/>
    <w:rsid w:val="00954EEF"/>
    <w:rsid w:val="0095545E"/>
    <w:rsid w:val="00962921"/>
    <w:rsid w:val="00965643"/>
    <w:rsid w:val="009704A6"/>
    <w:rsid w:val="00971023"/>
    <w:rsid w:val="00972800"/>
    <w:rsid w:val="00973963"/>
    <w:rsid w:val="00973ED8"/>
    <w:rsid w:val="00974993"/>
    <w:rsid w:val="0097639A"/>
    <w:rsid w:val="00976C59"/>
    <w:rsid w:val="00980F55"/>
    <w:rsid w:val="009823FC"/>
    <w:rsid w:val="00982A56"/>
    <w:rsid w:val="00982DB3"/>
    <w:rsid w:val="00982EA7"/>
    <w:rsid w:val="009845D4"/>
    <w:rsid w:val="00984840"/>
    <w:rsid w:val="00984850"/>
    <w:rsid w:val="0098575A"/>
    <w:rsid w:val="00985A29"/>
    <w:rsid w:val="0098687D"/>
    <w:rsid w:val="009878A2"/>
    <w:rsid w:val="00990A57"/>
    <w:rsid w:val="00990F4A"/>
    <w:rsid w:val="0099162A"/>
    <w:rsid w:val="009917B5"/>
    <w:rsid w:val="00992B98"/>
    <w:rsid w:val="00993EDA"/>
    <w:rsid w:val="00994D48"/>
    <w:rsid w:val="00994EB4"/>
    <w:rsid w:val="009950FF"/>
    <w:rsid w:val="00995B46"/>
    <w:rsid w:val="00995CDD"/>
    <w:rsid w:val="00996585"/>
    <w:rsid w:val="00996959"/>
    <w:rsid w:val="00997E7A"/>
    <w:rsid w:val="009A1AF5"/>
    <w:rsid w:val="009A2419"/>
    <w:rsid w:val="009A29C9"/>
    <w:rsid w:val="009A44A1"/>
    <w:rsid w:val="009A4FF9"/>
    <w:rsid w:val="009A5467"/>
    <w:rsid w:val="009A788B"/>
    <w:rsid w:val="009A7AB9"/>
    <w:rsid w:val="009B1342"/>
    <w:rsid w:val="009B3C2C"/>
    <w:rsid w:val="009B6BDD"/>
    <w:rsid w:val="009B73FE"/>
    <w:rsid w:val="009B7731"/>
    <w:rsid w:val="009B7A97"/>
    <w:rsid w:val="009B7BD6"/>
    <w:rsid w:val="009C1ED2"/>
    <w:rsid w:val="009C3EB1"/>
    <w:rsid w:val="009C45AA"/>
    <w:rsid w:val="009C4B40"/>
    <w:rsid w:val="009C4DA6"/>
    <w:rsid w:val="009C55F7"/>
    <w:rsid w:val="009C5ADA"/>
    <w:rsid w:val="009C6EA0"/>
    <w:rsid w:val="009D09E0"/>
    <w:rsid w:val="009D1249"/>
    <w:rsid w:val="009D3989"/>
    <w:rsid w:val="009D5A87"/>
    <w:rsid w:val="009D5B57"/>
    <w:rsid w:val="009D5D7B"/>
    <w:rsid w:val="009D74CB"/>
    <w:rsid w:val="009E06A6"/>
    <w:rsid w:val="009E1820"/>
    <w:rsid w:val="009E1B13"/>
    <w:rsid w:val="009E3154"/>
    <w:rsid w:val="009E374E"/>
    <w:rsid w:val="009E4561"/>
    <w:rsid w:val="009E4640"/>
    <w:rsid w:val="009E4EC1"/>
    <w:rsid w:val="009E6AA0"/>
    <w:rsid w:val="009E7329"/>
    <w:rsid w:val="009E7506"/>
    <w:rsid w:val="009E7851"/>
    <w:rsid w:val="009F139E"/>
    <w:rsid w:val="009F1CBB"/>
    <w:rsid w:val="009F20EA"/>
    <w:rsid w:val="009F3017"/>
    <w:rsid w:val="009F5D32"/>
    <w:rsid w:val="009F5DB1"/>
    <w:rsid w:val="009F67EA"/>
    <w:rsid w:val="009F6D1F"/>
    <w:rsid w:val="009F732A"/>
    <w:rsid w:val="009F7737"/>
    <w:rsid w:val="00A00E78"/>
    <w:rsid w:val="00A01618"/>
    <w:rsid w:val="00A01FBF"/>
    <w:rsid w:val="00A03613"/>
    <w:rsid w:val="00A0502D"/>
    <w:rsid w:val="00A057C4"/>
    <w:rsid w:val="00A058DD"/>
    <w:rsid w:val="00A0637D"/>
    <w:rsid w:val="00A0650B"/>
    <w:rsid w:val="00A066AE"/>
    <w:rsid w:val="00A06988"/>
    <w:rsid w:val="00A06D77"/>
    <w:rsid w:val="00A07273"/>
    <w:rsid w:val="00A0753F"/>
    <w:rsid w:val="00A07C1B"/>
    <w:rsid w:val="00A103C0"/>
    <w:rsid w:val="00A10700"/>
    <w:rsid w:val="00A1153D"/>
    <w:rsid w:val="00A12D9B"/>
    <w:rsid w:val="00A1422C"/>
    <w:rsid w:val="00A14A2E"/>
    <w:rsid w:val="00A15CD2"/>
    <w:rsid w:val="00A1608E"/>
    <w:rsid w:val="00A17776"/>
    <w:rsid w:val="00A21876"/>
    <w:rsid w:val="00A218D8"/>
    <w:rsid w:val="00A236AE"/>
    <w:rsid w:val="00A2429A"/>
    <w:rsid w:val="00A2429D"/>
    <w:rsid w:val="00A24968"/>
    <w:rsid w:val="00A2661A"/>
    <w:rsid w:val="00A30A34"/>
    <w:rsid w:val="00A3140B"/>
    <w:rsid w:val="00A3154A"/>
    <w:rsid w:val="00A31E5F"/>
    <w:rsid w:val="00A34409"/>
    <w:rsid w:val="00A3581A"/>
    <w:rsid w:val="00A36B25"/>
    <w:rsid w:val="00A413AC"/>
    <w:rsid w:val="00A41A3C"/>
    <w:rsid w:val="00A43809"/>
    <w:rsid w:val="00A43C19"/>
    <w:rsid w:val="00A43C2B"/>
    <w:rsid w:val="00A440B7"/>
    <w:rsid w:val="00A4493D"/>
    <w:rsid w:val="00A44957"/>
    <w:rsid w:val="00A45817"/>
    <w:rsid w:val="00A45960"/>
    <w:rsid w:val="00A46209"/>
    <w:rsid w:val="00A46833"/>
    <w:rsid w:val="00A503D9"/>
    <w:rsid w:val="00A50666"/>
    <w:rsid w:val="00A5104E"/>
    <w:rsid w:val="00A51CF5"/>
    <w:rsid w:val="00A51DFC"/>
    <w:rsid w:val="00A521CA"/>
    <w:rsid w:val="00A52FCD"/>
    <w:rsid w:val="00A54177"/>
    <w:rsid w:val="00A56371"/>
    <w:rsid w:val="00A57042"/>
    <w:rsid w:val="00A575DD"/>
    <w:rsid w:val="00A62044"/>
    <w:rsid w:val="00A62414"/>
    <w:rsid w:val="00A62A80"/>
    <w:rsid w:val="00A62BF4"/>
    <w:rsid w:val="00A630D1"/>
    <w:rsid w:val="00A636D1"/>
    <w:rsid w:val="00A636FC"/>
    <w:rsid w:val="00A64D9F"/>
    <w:rsid w:val="00A652CC"/>
    <w:rsid w:val="00A65A39"/>
    <w:rsid w:val="00A6623E"/>
    <w:rsid w:val="00A66413"/>
    <w:rsid w:val="00A66783"/>
    <w:rsid w:val="00A66E78"/>
    <w:rsid w:val="00A675AD"/>
    <w:rsid w:val="00A67A4D"/>
    <w:rsid w:val="00A70111"/>
    <w:rsid w:val="00A70F53"/>
    <w:rsid w:val="00A7234C"/>
    <w:rsid w:val="00A735BE"/>
    <w:rsid w:val="00A8047C"/>
    <w:rsid w:val="00A8121F"/>
    <w:rsid w:val="00A817AB"/>
    <w:rsid w:val="00A818C8"/>
    <w:rsid w:val="00A82EBD"/>
    <w:rsid w:val="00A83E4F"/>
    <w:rsid w:val="00A84081"/>
    <w:rsid w:val="00A84505"/>
    <w:rsid w:val="00A8479E"/>
    <w:rsid w:val="00A849C3"/>
    <w:rsid w:val="00A84E07"/>
    <w:rsid w:val="00A84E55"/>
    <w:rsid w:val="00A85CA5"/>
    <w:rsid w:val="00A87607"/>
    <w:rsid w:val="00A9156D"/>
    <w:rsid w:val="00A92295"/>
    <w:rsid w:val="00A924F6"/>
    <w:rsid w:val="00A94075"/>
    <w:rsid w:val="00A941DA"/>
    <w:rsid w:val="00A94691"/>
    <w:rsid w:val="00A9598B"/>
    <w:rsid w:val="00A96948"/>
    <w:rsid w:val="00A96C50"/>
    <w:rsid w:val="00AA0248"/>
    <w:rsid w:val="00AA0D21"/>
    <w:rsid w:val="00AA3CA3"/>
    <w:rsid w:val="00AA52DF"/>
    <w:rsid w:val="00AA588F"/>
    <w:rsid w:val="00AB1198"/>
    <w:rsid w:val="00AB187D"/>
    <w:rsid w:val="00AB2892"/>
    <w:rsid w:val="00AB28A6"/>
    <w:rsid w:val="00AB29F9"/>
    <w:rsid w:val="00AB3A4D"/>
    <w:rsid w:val="00AB3EEA"/>
    <w:rsid w:val="00AB4251"/>
    <w:rsid w:val="00AB448D"/>
    <w:rsid w:val="00AB5798"/>
    <w:rsid w:val="00AB7B45"/>
    <w:rsid w:val="00AB7CC6"/>
    <w:rsid w:val="00AC047F"/>
    <w:rsid w:val="00AC1A5C"/>
    <w:rsid w:val="00AC1D28"/>
    <w:rsid w:val="00AC2E85"/>
    <w:rsid w:val="00AC40FF"/>
    <w:rsid w:val="00AC46AB"/>
    <w:rsid w:val="00AC46EB"/>
    <w:rsid w:val="00AC4E8D"/>
    <w:rsid w:val="00AC5400"/>
    <w:rsid w:val="00AC6081"/>
    <w:rsid w:val="00AC693D"/>
    <w:rsid w:val="00AC7B5A"/>
    <w:rsid w:val="00AD0EE4"/>
    <w:rsid w:val="00AD13E7"/>
    <w:rsid w:val="00AD444F"/>
    <w:rsid w:val="00AD47DF"/>
    <w:rsid w:val="00AD5923"/>
    <w:rsid w:val="00AD6FE4"/>
    <w:rsid w:val="00AE0E5B"/>
    <w:rsid w:val="00AE1D79"/>
    <w:rsid w:val="00AE35FB"/>
    <w:rsid w:val="00AE6E74"/>
    <w:rsid w:val="00AF0163"/>
    <w:rsid w:val="00AF28A9"/>
    <w:rsid w:val="00AF3F7D"/>
    <w:rsid w:val="00AF49AB"/>
    <w:rsid w:val="00AF5453"/>
    <w:rsid w:val="00AF60B1"/>
    <w:rsid w:val="00AF6418"/>
    <w:rsid w:val="00AF69C7"/>
    <w:rsid w:val="00B00903"/>
    <w:rsid w:val="00B00A08"/>
    <w:rsid w:val="00B00C4D"/>
    <w:rsid w:val="00B01C34"/>
    <w:rsid w:val="00B01E7E"/>
    <w:rsid w:val="00B0289F"/>
    <w:rsid w:val="00B05723"/>
    <w:rsid w:val="00B05869"/>
    <w:rsid w:val="00B06935"/>
    <w:rsid w:val="00B06AF3"/>
    <w:rsid w:val="00B1043D"/>
    <w:rsid w:val="00B11133"/>
    <w:rsid w:val="00B1192B"/>
    <w:rsid w:val="00B11A5D"/>
    <w:rsid w:val="00B11EFD"/>
    <w:rsid w:val="00B134E0"/>
    <w:rsid w:val="00B13B48"/>
    <w:rsid w:val="00B14144"/>
    <w:rsid w:val="00B16068"/>
    <w:rsid w:val="00B16238"/>
    <w:rsid w:val="00B166CA"/>
    <w:rsid w:val="00B17E4D"/>
    <w:rsid w:val="00B20D3A"/>
    <w:rsid w:val="00B20F76"/>
    <w:rsid w:val="00B22091"/>
    <w:rsid w:val="00B22A59"/>
    <w:rsid w:val="00B23DAA"/>
    <w:rsid w:val="00B25AAA"/>
    <w:rsid w:val="00B25B51"/>
    <w:rsid w:val="00B25D33"/>
    <w:rsid w:val="00B26A34"/>
    <w:rsid w:val="00B2735A"/>
    <w:rsid w:val="00B278C7"/>
    <w:rsid w:val="00B27D4D"/>
    <w:rsid w:val="00B30F51"/>
    <w:rsid w:val="00B3208D"/>
    <w:rsid w:val="00B33F10"/>
    <w:rsid w:val="00B353EC"/>
    <w:rsid w:val="00B36175"/>
    <w:rsid w:val="00B365FB"/>
    <w:rsid w:val="00B411AD"/>
    <w:rsid w:val="00B41B08"/>
    <w:rsid w:val="00B4220C"/>
    <w:rsid w:val="00B42442"/>
    <w:rsid w:val="00B4261B"/>
    <w:rsid w:val="00B43037"/>
    <w:rsid w:val="00B444B9"/>
    <w:rsid w:val="00B457D6"/>
    <w:rsid w:val="00B461E7"/>
    <w:rsid w:val="00B46889"/>
    <w:rsid w:val="00B468F8"/>
    <w:rsid w:val="00B46CDE"/>
    <w:rsid w:val="00B4773D"/>
    <w:rsid w:val="00B47C5B"/>
    <w:rsid w:val="00B505A5"/>
    <w:rsid w:val="00B519F4"/>
    <w:rsid w:val="00B535B6"/>
    <w:rsid w:val="00B53D6D"/>
    <w:rsid w:val="00B54D94"/>
    <w:rsid w:val="00B54E0E"/>
    <w:rsid w:val="00B55B76"/>
    <w:rsid w:val="00B56340"/>
    <w:rsid w:val="00B566B3"/>
    <w:rsid w:val="00B57EB7"/>
    <w:rsid w:val="00B60450"/>
    <w:rsid w:val="00B60CE2"/>
    <w:rsid w:val="00B61CCB"/>
    <w:rsid w:val="00B61F42"/>
    <w:rsid w:val="00B62EAF"/>
    <w:rsid w:val="00B63ADA"/>
    <w:rsid w:val="00B65A36"/>
    <w:rsid w:val="00B6779C"/>
    <w:rsid w:val="00B67989"/>
    <w:rsid w:val="00B7012A"/>
    <w:rsid w:val="00B72412"/>
    <w:rsid w:val="00B724D3"/>
    <w:rsid w:val="00B73865"/>
    <w:rsid w:val="00B7386B"/>
    <w:rsid w:val="00B74F86"/>
    <w:rsid w:val="00B75304"/>
    <w:rsid w:val="00B757AD"/>
    <w:rsid w:val="00B76F59"/>
    <w:rsid w:val="00B772C9"/>
    <w:rsid w:val="00B80E2E"/>
    <w:rsid w:val="00B81B81"/>
    <w:rsid w:val="00B82A67"/>
    <w:rsid w:val="00B82EDE"/>
    <w:rsid w:val="00B83B76"/>
    <w:rsid w:val="00B85EA4"/>
    <w:rsid w:val="00B869AE"/>
    <w:rsid w:val="00B87D30"/>
    <w:rsid w:val="00B87DB2"/>
    <w:rsid w:val="00B90E63"/>
    <w:rsid w:val="00B92345"/>
    <w:rsid w:val="00B92F0C"/>
    <w:rsid w:val="00B95495"/>
    <w:rsid w:val="00B95AEC"/>
    <w:rsid w:val="00B95C06"/>
    <w:rsid w:val="00B97193"/>
    <w:rsid w:val="00B97B88"/>
    <w:rsid w:val="00B97F5B"/>
    <w:rsid w:val="00BA0049"/>
    <w:rsid w:val="00BA068F"/>
    <w:rsid w:val="00BA0720"/>
    <w:rsid w:val="00BA16AD"/>
    <w:rsid w:val="00BA198D"/>
    <w:rsid w:val="00BA23F6"/>
    <w:rsid w:val="00BA2A33"/>
    <w:rsid w:val="00BA3AFC"/>
    <w:rsid w:val="00BA3F54"/>
    <w:rsid w:val="00BA593B"/>
    <w:rsid w:val="00BA5B21"/>
    <w:rsid w:val="00BA6074"/>
    <w:rsid w:val="00BA715F"/>
    <w:rsid w:val="00BA72F0"/>
    <w:rsid w:val="00BA7A7D"/>
    <w:rsid w:val="00BA7D03"/>
    <w:rsid w:val="00BB05A6"/>
    <w:rsid w:val="00BB0EA3"/>
    <w:rsid w:val="00BB2E49"/>
    <w:rsid w:val="00BB2F0B"/>
    <w:rsid w:val="00BB3E90"/>
    <w:rsid w:val="00BB4888"/>
    <w:rsid w:val="00BB4D6F"/>
    <w:rsid w:val="00BB6699"/>
    <w:rsid w:val="00BB6CDF"/>
    <w:rsid w:val="00BB6EA0"/>
    <w:rsid w:val="00BC24C5"/>
    <w:rsid w:val="00BC2559"/>
    <w:rsid w:val="00BC2697"/>
    <w:rsid w:val="00BC2764"/>
    <w:rsid w:val="00BC3BD5"/>
    <w:rsid w:val="00BC4C10"/>
    <w:rsid w:val="00BC530D"/>
    <w:rsid w:val="00BC5420"/>
    <w:rsid w:val="00BD118B"/>
    <w:rsid w:val="00BD1745"/>
    <w:rsid w:val="00BD2CFB"/>
    <w:rsid w:val="00BD351F"/>
    <w:rsid w:val="00BD374B"/>
    <w:rsid w:val="00BD3A94"/>
    <w:rsid w:val="00BD4448"/>
    <w:rsid w:val="00BD4DFF"/>
    <w:rsid w:val="00BD528E"/>
    <w:rsid w:val="00BD72F3"/>
    <w:rsid w:val="00BE138D"/>
    <w:rsid w:val="00BE4946"/>
    <w:rsid w:val="00BE5106"/>
    <w:rsid w:val="00BE7E37"/>
    <w:rsid w:val="00BF0DEE"/>
    <w:rsid w:val="00BF2F2A"/>
    <w:rsid w:val="00BF4A89"/>
    <w:rsid w:val="00BF65FF"/>
    <w:rsid w:val="00BF69A7"/>
    <w:rsid w:val="00BF6D94"/>
    <w:rsid w:val="00BF7CB2"/>
    <w:rsid w:val="00C01AC4"/>
    <w:rsid w:val="00C028C4"/>
    <w:rsid w:val="00C02EBC"/>
    <w:rsid w:val="00C03765"/>
    <w:rsid w:val="00C04FA7"/>
    <w:rsid w:val="00C0596C"/>
    <w:rsid w:val="00C05D82"/>
    <w:rsid w:val="00C061AF"/>
    <w:rsid w:val="00C07997"/>
    <w:rsid w:val="00C10B46"/>
    <w:rsid w:val="00C13291"/>
    <w:rsid w:val="00C138CA"/>
    <w:rsid w:val="00C13EAD"/>
    <w:rsid w:val="00C14392"/>
    <w:rsid w:val="00C1488A"/>
    <w:rsid w:val="00C14993"/>
    <w:rsid w:val="00C14D12"/>
    <w:rsid w:val="00C14E8E"/>
    <w:rsid w:val="00C14FDA"/>
    <w:rsid w:val="00C151C5"/>
    <w:rsid w:val="00C15389"/>
    <w:rsid w:val="00C173A5"/>
    <w:rsid w:val="00C173DF"/>
    <w:rsid w:val="00C20848"/>
    <w:rsid w:val="00C20C6C"/>
    <w:rsid w:val="00C22422"/>
    <w:rsid w:val="00C22430"/>
    <w:rsid w:val="00C23709"/>
    <w:rsid w:val="00C23A01"/>
    <w:rsid w:val="00C23A44"/>
    <w:rsid w:val="00C24CE1"/>
    <w:rsid w:val="00C262E3"/>
    <w:rsid w:val="00C26EB8"/>
    <w:rsid w:val="00C27803"/>
    <w:rsid w:val="00C27A32"/>
    <w:rsid w:val="00C30A0F"/>
    <w:rsid w:val="00C30B61"/>
    <w:rsid w:val="00C30FD6"/>
    <w:rsid w:val="00C313F4"/>
    <w:rsid w:val="00C31B64"/>
    <w:rsid w:val="00C356D0"/>
    <w:rsid w:val="00C360A3"/>
    <w:rsid w:val="00C36FC7"/>
    <w:rsid w:val="00C407DF"/>
    <w:rsid w:val="00C4240E"/>
    <w:rsid w:val="00C424CD"/>
    <w:rsid w:val="00C4571A"/>
    <w:rsid w:val="00C45D74"/>
    <w:rsid w:val="00C46922"/>
    <w:rsid w:val="00C46AFF"/>
    <w:rsid w:val="00C56DFC"/>
    <w:rsid w:val="00C57540"/>
    <w:rsid w:val="00C578AA"/>
    <w:rsid w:val="00C6133C"/>
    <w:rsid w:val="00C61349"/>
    <w:rsid w:val="00C63D68"/>
    <w:rsid w:val="00C654BC"/>
    <w:rsid w:val="00C6584F"/>
    <w:rsid w:val="00C67217"/>
    <w:rsid w:val="00C6729E"/>
    <w:rsid w:val="00C6799B"/>
    <w:rsid w:val="00C7186B"/>
    <w:rsid w:val="00C71CF9"/>
    <w:rsid w:val="00C71F07"/>
    <w:rsid w:val="00C7355F"/>
    <w:rsid w:val="00C73BA0"/>
    <w:rsid w:val="00C73BD8"/>
    <w:rsid w:val="00C750DB"/>
    <w:rsid w:val="00C753C8"/>
    <w:rsid w:val="00C75509"/>
    <w:rsid w:val="00C757EB"/>
    <w:rsid w:val="00C75DAE"/>
    <w:rsid w:val="00C76785"/>
    <w:rsid w:val="00C76928"/>
    <w:rsid w:val="00C76A3A"/>
    <w:rsid w:val="00C76F20"/>
    <w:rsid w:val="00C779E5"/>
    <w:rsid w:val="00C80FE3"/>
    <w:rsid w:val="00C82600"/>
    <w:rsid w:val="00C83980"/>
    <w:rsid w:val="00C83ACA"/>
    <w:rsid w:val="00C84C4A"/>
    <w:rsid w:val="00C84E89"/>
    <w:rsid w:val="00C8617A"/>
    <w:rsid w:val="00C86245"/>
    <w:rsid w:val="00C86A21"/>
    <w:rsid w:val="00C87553"/>
    <w:rsid w:val="00C90260"/>
    <w:rsid w:val="00C903DF"/>
    <w:rsid w:val="00C911DA"/>
    <w:rsid w:val="00C922D5"/>
    <w:rsid w:val="00C925E7"/>
    <w:rsid w:val="00C93499"/>
    <w:rsid w:val="00C937B0"/>
    <w:rsid w:val="00C94050"/>
    <w:rsid w:val="00C94647"/>
    <w:rsid w:val="00C94BB9"/>
    <w:rsid w:val="00C95EA3"/>
    <w:rsid w:val="00C968EB"/>
    <w:rsid w:val="00C97823"/>
    <w:rsid w:val="00CA0616"/>
    <w:rsid w:val="00CA0CA0"/>
    <w:rsid w:val="00CA1DD0"/>
    <w:rsid w:val="00CA23CC"/>
    <w:rsid w:val="00CA2DE8"/>
    <w:rsid w:val="00CA35EA"/>
    <w:rsid w:val="00CA35F9"/>
    <w:rsid w:val="00CA46C5"/>
    <w:rsid w:val="00CA495D"/>
    <w:rsid w:val="00CA60EF"/>
    <w:rsid w:val="00CA69A9"/>
    <w:rsid w:val="00CA6BD3"/>
    <w:rsid w:val="00CA6E6D"/>
    <w:rsid w:val="00CB06E9"/>
    <w:rsid w:val="00CB0EE9"/>
    <w:rsid w:val="00CB1A66"/>
    <w:rsid w:val="00CB3997"/>
    <w:rsid w:val="00CB4887"/>
    <w:rsid w:val="00CB49B9"/>
    <w:rsid w:val="00CB5208"/>
    <w:rsid w:val="00CB5A33"/>
    <w:rsid w:val="00CB5B93"/>
    <w:rsid w:val="00CB5E5F"/>
    <w:rsid w:val="00CB5F0E"/>
    <w:rsid w:val="00CB6048"/>
    <w:rsid w:val="00CB72E3"/>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D58E8"/>
    <w:rsid w:val="00CD607A"/>
    <w:rsid w:val="00CD7FB3"/>
    <w:rsid w:val="00CE17AA"/>
    <w:rsid w:val="00CE1C7A"/>
    <w:rsid w:val="00CE1D86"/>
    <w:rsid w:val="00CE1E16"/>
    <w:rsid w:val="00CE7766"/>
    <w:rsid w:val="00CE7F2C"/>
    <w:rsid w:val="00CF204D"/>
    <w:rsid w:val="00CF2700"/>
    <w:rsid w:val="00CF54C7"/>
    <w:rsid w:val="00CF6520"/>
    <w:rsid w:val="00CF7204"/>
    <w:rsid w:val="00CF7ED4"/>
    <w:rsid w:val="00CF7EFC"/>
    <w:rsid w:val="00D00771"/>
    <w:rsid w:val="00D00E1D"/>
    <w:rsid w:val="00D01B5E"/>
    <w:rsid w:val="00D02C0B"/>
    <w:rsid w:val="00D04015"/>
    <w:rsid w:val="00D04FD0"/>
    <w:rsid w:val="00D05873"/>
    <w:rsid w:val="00D05BA7"/>
    <w:rsid w:val="00D06792"/>
    <w:rsid w:val="00D072F6"/>
    <w:rsid w:val="00D07F21"/>
    <w:rsid w:val="00D10EBA"/>
    <w:rsid w:val="00D12B57"/>
    <w:rsid w:val="00D13019"/>
    <w:rsid w:val="00D1310C"/>
    <w:rsid w:val="00D13739"/>
    <w:rsid w:val="00D14917"/>
    <w:rsid w:val="00D14BC4"/>
    <w:rsid w:val="00D14FBA"/>
    <w:rsid w:val="00D160D6"/>
    <w:rsid w:val="00D16BB6"/>
    <w:rsid w:val="00D1721B"/>
    <w:rsid w:val="00D1726D"/>
    <w:rsid w:val="00D2189E"/>
    <w:rsid w:val="00D2229D"/>
    <w:rsid w:val="00D222B3"/>
    <w:rsid w:val="00D2481F"/>
    <w:rsid w:val="00D250D6"/>
    <w:rsid w:val="00D26988"/>
    <w:rsid w:val="00D2744C"/>
    <w:rsid w:val="00D31C04"/>
    <w:rsid w:val="00D31DA3"/>
    <w:rsid w:val="00D321F3"/>
    <w:rsid w:val="00D34FEE"/>
    <w:rsid w:val="00D36346"/>
    <w:rsid w:val="00D37086"/>
    <w:rsid w:val="00D429CE"/>
    <w:rsid w:val="00D43344"/>
    <w:rsid w:val="00D43ABE"/>
    <w:rsid w:val="00D44787"/>
    <w:rsid w:val="00D44D0D"/>
    <w:rsid w:val="00D45629"/>
    <w:rsid w:val="00D45D94"/>
    <w:rsid w:val="00D50495"/>
    <w:rsid w:val="00D50D4C"/>
    <w:rsid w:val="00D5167E"/>
    <w:rsid w:val="00D52752"/>
    <w:rsid w:val="00D52F93"/>
    <w:rsid w:val="00D537BC"/>
    <w:rsid w:val="00D54824"/>
    <w:rsid w:val="00D56184"/>
    <w:rsid w:val="00D562D9"/>
    <w:rsid w:val="00D5698D"/>
    <w:rsid w:val="00D57E01"/>
    <w:rsid w:val="00D618EE"/>
    <w:rsid w:val="00D62041"/>
    <w:rsid w:val="00D63244"/>
    <w:rsid w:val="00D63926"/>
    <w:rsid w:val="00D6444F"/>
    <w:rsid w:val="00D64FA5"/>
    <w:rsid w:val="00D67C72"/>
    <w:rsid w:val="00D67D0E"/>
    <w:rsid w:val="00D71306"/>
    <w:rsid w:val="00D72A5D"/>
    <w:rsid w:val="00D72B66"/>
    <w:rsid w:val="00D73F90"/>
    <w:rsid w:val="00D74286"/>
    <w:rsid w:val="00D749A4"/>
    <w:rsid w:val="00D74B10"/>
    <w:rsid w:val="00D75399"/>
    <w:rsid w:val="00D75A3F"/>
    <w:rsid w:val="00D76516"/>
    <w:rsid w:val="00D771FB"/>
    <w:rsid w:val="00D81629"/>
    <w:rsid w:val="00D81F44"/>
    <w:rsid w:val="00D82122"/>
    <w:rsid w:val="00D82602"/>
    <w:rsid w:val="00D82EAC"/>
    <w:rsid w:val="00D83BF1"/>
    <w:rsid w:val="00D8410B"/>
    <w:rsid w:val="00D844E1"/>
    <w:rsid w:val="00D85D0F"/>
    <w:rsid w:val="00D866B3"/>
    <w:rsid w:val="00D8685D"/>
    <w:rsid w:val="00D86C35"/>
    <w:rsid w:val="00D87B4C"/>
    <w:rsid w:val="00D87C74"/>
    <w:rsid w:val="00D90536"/>
    <w:rsid w:val="00D93D91"/>
    <w:rsid w:val="00D943DF"/>
    <w:rsid w:val="00D95056"/>
    <w:rsid w:val="00D972BE"/>
    <w:rsid w:val="00DA1311"/>
    <w:rsid w:val="00DA1D09"/>
    <w:rsid w:val="00DA2492"/>
    <w:rsid w:val="00DA3F7A"/>
    <w:rsid w:val="00DA4553"/>
    <w:rsid w:val="00DA7AA1"/>
    <w:rsid w:val="00DB124E"/>
    <w:rsid w:val="00DB1C34"/>
    <w:rsid w:val="00DB3FC1"/>
    <w:rsid w:val="00DB506E"/>
    <w:rsid w:val="00DB7D3C"/>
    <w:rsid w:val="00DC081E"/>
    <w:rsid w:val="00DC1F7E"/>
    <w:rsid w:val="00DC21D3"/>
    <w:rsid w:val="00DC2728"/>
    <w:rsid w:val="00DC30B4"/>
    <w:rsid w:val="00DC36F3"/>
    <w:rsid w:val="00DC46D5"/>
    <w:rsid w:val="00DC4B92"/>
    <w:rsid w:val="00DC5EB6"/>
    <w:rsid w:val="00DC5FA7"/>
    <w:rsid w:val="00DC7008"/>
    <w:rsid w:val="00DD0378"/>
    <w:rsid w:val="00DD06FE"/>
    <w:rsid w:val="00DD13F7"/>
    <w:rsid w:val="00DD3712"/>
    <w:rsid w:val="00DD41FD"/>
    <w:rsid w:val="00DD4F34"/>
    <w:rsid w:val="00DD5AFA"/>
    <w:rsid w:val="00DD7E62"/>
    <w:rsid w:val="00DE0153"/>
    <w:rsid w:val="00DE01E6"/>
    <w:rsid w:val="00DE078E"/>
    <w:rsid w:val="00DE1021"/>
    <w:rsid w:val="00DE12D8"/>
    <w:rsid w:val="00DE1ED1"/>
    <w:rsid w:val="00DE7171"/>
    <w:rsid w:val="00DE76A1"/>
    <w:rsid w:val="00DE7A8C"/>
    <w:rsid w:val="00DF00BF"/>
    <w:rsid w:val="00DF1946"/>
    <w:rsid w:val="00DF21D2"/>
    <w:rsid w:val="00DF40B5"/>
    <w:rsid w:val="00DF45BC"/>
    <w:rsid w:val="00DF531A"/>
    <w:rsid w:val="00DF587B"/>
    <w:rsid w:val="00DF5F86"/>
    <w:rsid w:val="00DF75BF"/>
    <w:rsid w:val="00DF7601"/>
    <w:rsid w:val="00E00B99"/>
    <w:rsid w:val="00E00CEB"/>
    <w:rsid w:val="00E0366E"/>
    <w:rsid w:val="00E03D93"/>
    <w:rsid w:val="00E03DA3"/>
    <w:rsid w:val="00E050CD"/>
    <w:rsid w:val="00E063B5"/>
    <w:rsid w:val="00E075BC"/>
    <w:rsid w:val="00E10219"/>
    <w:rsid w:val="00E113AB"/>
    <w:rsid w:val="00E119E2"/>
    <w:rsid w:val="00E12C33"/>
    <w:rsid w:val="00E133EE"/>
    <w:rsid w:val="00E13669"/>
    <w:rsid w:val="00E162BF"/>
    <w:rsid w:val="00E16ACA"/>
    <w:rsid w:val="00E16E8D"/>
    <w:rsid w:val="00E17357"/>
    <w:rsid w:val="00E20D21"/>
    <w:rsid w:val="00E2256A"/>
    <w:rsid w:val="00E22C9C"/>
    <w:rsid w:val="00E23304"/>
    <w:rsid w:val="00E23704"/>
    <w:rsid w:val="00E30676"/>
    <w:rsid w:val="00E34271"/>
    <w:rsid w:val="00E363F6"/>
    <w:rsid w:val="00E41375"/>
    <w:rsid w:val="00E41B6A"/>
    <w:rsid w:val="00E424B4"/>
    <w:rsid w:val="00E443E7"/>
    <w:rsid w:val="00E44A0C"/>
    <w:rsid w:val="00E45E09"/>
    <w:rsid w:val="00E462CE"/>
    <w:rsid w:val="00E46C9C"/>
    <w:rsid w:val="00E47500"/>
    <w:rsid w:val="00E47739"/>
    <w:rsid w:val="00E50D60"/>
    <w:rsid w:val="00E53473"/>
    <w:rsid w:val="00E54DF1"/>
    <w:rsid w:val="00E55558"/>
    <w:rsid w:val="00E558CD"/>
    <w:rsid w:val="00E55C8F"/>
    <w:rsid w:val="00E56DB5"/>
    <w:rsid w:val="00E61596"/>
    <w:rsid w:val="00E6401A"/>
    <w:rsid w:val="00E64A59"/>
    <w:rsid w:val="00E64E15"/>
    <w:rsid w:val="00E651B4"/>
    <w:rsid w:val="00E661E7"/>
    <w:rsid w:val="00E66818"/>
    <w:rsid w:val="00E67EBC"/>
    <w:rsid w:val="00E7026F"/>
    <w:rsid w:val="00E706F2"/>
    <w:rsid w:val="00E72F5D"/>
    <w:rsid w:val="00E743E9"/>
    <w:rsid w:val="00E75DF8"/>
    <w:rsid w:val="00E81085"/>
    <w:rsid w:val="00E82B86"/>
    <w:rsid w:val="00E831F8"/>
    <w:rsid w:val="00E83273"/>
    <w:rsid w:val="00E83587"/>
    <w:rsid w:val="00E84750"/>
    <w:rsid w:val="00E865B2"/>
    <w:rsid w:val="00E86F73"/>
    <w:rsid w:val="00E920E0"/>
    <w:rsid w:val="00E922C5"/>
    <w:rsid w:val="00E92DE0"/>
    <w:rsid w:val="00E93EF1"/>
    <w:rsid w:val="00E943B5"/>
    <w:rsid w:val="00E955A3"/>
    <w:rsid w:val="00E95B36"/>
    <w:rsid w:val="00E96223"/>
    <w:rsid w:val="00E9712A"/>
    <w:rsid w:val="00E97380"/>
    <w:rsid w:val="00E97924"/>
    <w:rsid w:val="00EA2665"/>
    <w:rsid w:val="00EA2C87"/>
    <w:rsid w:val="00EA2F3D"/>
    <w:rsid w:val="00EA66ED"/>
    <w:rsid w:val="00EB063E"/>
    <w:rsid w:val="00EB0897"/>
    <w:rsid w:val="00EB35C8"/>
    <w:rsid w:val="00EB39BE"/>
    <w:rsid w:val="00EB6359"/>
    <w:rsid w:val="00EB6585"/>
    <w:rsid w:val="00EC0807"/>
    <w:rsid w:val="00EC12C4"/>
    <w:rsid w:val="00EC1BA2"/>
    <w:rsid w:val="00EC2035"/>
    <w:rsid w:val="00EC22BD"/>
    <w:rsid w:val="00EC394C"/>
    <w:rsid w:val="00EC3B9A"/>
    <w:rsid w:val="00EC3D8B"/>
    <w:rsid w:val="00EC44FD"/>
    <w:rsid w:val="00ED0E69"/>
    <w:rsid w:val="00ED0F1B"/>
    <w:rsid w:val="00ED27A8"/>
    <w:rsid w:val="00ED4375"/>
    <w:rsid w:val="00ED648C"/>
    <w:rsid w:val="00ED67A2"/>
    <w:rsid w:val="00ED6FA0"/>
    <w:rsid w:val="00ED725D"/>
    <w:rsid w:val="00ED7395"/>
    <w:rsid w:val="00ED7AF3"/>
    <w:rsid w:val="00EE04F0"/>
    <w:rsid w:val="00EE102A"/>
    <w:rsid w:val="00EE1447"/>
    <w:rsid w:val="00EE252E"/>
    <w:rsid w:val="00EE2727"/>
    <w:rsid w:val="00EE2782"/>
    <w:rsid w:val="00EE5964"/>
    <w:rsid w:val="00EE60B3"/>
    <w:rsid w:val="00EE6230"/>
    <w:rsid w:val="00EE6A0E"/>
    <w:rsid w:val="00EE6F63"/>
    <w:rsid w:val="00EE7DFB"/>
    <w:rsid w:val="00EF06D5"/>
    <w:rsid w:val="00EF08DC"/>
    <w:rsid w:val="00EF3FE9"/>
    <w:rsid w:val="00EF4864"/>
    <w:rsid w:val="00EF48C4"/>
    <w:rsid w:val="00EF498C"/>
    <w:rsid w:val="00F019AD"/>
    <w:rsid w:val="00F01AFB"/>
    <w:rsid w:val="00F01FE0"/>
    <w:rsid w:val="00F021BC"/>
    <w:rsid w:val="00F0238D"/>
    <w:rsid w:val="00F02E57"/>
    <w:rsid w:val="00F03102"/>
    <w:rsid w:val="00F03707"/>
    <w:rsid w:val="00F03867"/>
    <w:rsid w:val="00F043AB"/>
    <w:rsid w:val="00F05DD6"/>
    <w:rsid w:val="00F062D4"/>
    <w:rsid w:val="00F0647D"/>
    <w:rsid w:val="00F06DEB"/>
    <w:rsid w:val="00F070BF"/>
    <w:rsid w:val="00F07EA8"/>
    <w:rsid w:val="00F103DA"/>
    <w:rsid w:val="00F10B04"/>
    <w:rsid w:val="00F1291A"/>
    <w:rsid w:val="00F132E1"/>
    <w:rsid w:val="00F13360"/>
    <w:rsid w:val="00F1465E"/>
    <w:rsid w:val="00F1627F"/>
    <w:rsid w:val="00F1662E"/>
    <w:rsid w:val="00F17272"/>
    <w:rsid w:val="00F17844"/>
    <w:rsid w:val="00F214B4"/>
    <w:rsid w:val="00F216F0"/>
    <w:rsid w:val="00F248EC"/>
    <w:rsid w:val="00F251C4"/>
    <w:rsid w:val="00F2547D"/>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487E"/>
    <w:rsid w:val="00F45740"/>
    <w:rsid w:val="00F46280"/>
    <w:rsid w:val="00F46C87"/>
    <w:rsid w:val="00F47023"/>
    <w:rsid w:val="00F4704F"/>
    <w:rsid w:val="00F479C4"/>
    <w:rsid w:val="00F47D4B"/>
    <w:rsid w:val="00F514A7"/>
    <w:rsid w:val="00F51F62"/>
    <w:rsid w:val="00F53612"/>
    <w:rsid w:val="00F5365B"/>
    <w:rsid w:val="00F54592"/>
    <w:rsid w:val="00F550B1"/>
    <w:rsid w:val="00F55BDB"/>
    <w:rsid w:val="00F55EA1"/>
    <w:rsid w:val="00F57D1C"/>
    <w:rsid w:val="00F614DD"/>
    <w:rsid w:val="00F6181B"/>
    <w:rsid w:val="00F61E69"/>
    <w:rsid w:val="00F62B04"/>
    <w:rsid w:val="00F62E9D"/>
    <w:rsid w:val="00F634F2"/>
    <w:rsid w:val="00F63FA4"/>
    <w:rsid w:val="00F6598E"/>
    <w:rsid w:val="00F6742B"/>
    <w:rsid w:val="00F7239B"/>
    <w:rsid w:val="00F73140"/>
    <w:rsid w:val="00F74EA1"/>
    <w:rsid w:val="00F75A58"/>
    <w:rsid w:val="00F80AE1"/>
    <w:rsid w:val="00F8228B"/>
    <w:rsid w:val="00F841E2"/>
    <w:rsid w:val="00F85F4A"/>
    <w:rsid w:val="00F8633C"/>
    <w:rsid w:val="00F8753F"/>
    <w:rsid w:val="00F906EB"/>
    <w:rsid w:val="00F90F98"/>
    <w:rsid w:val="00F915D3"/>
    <w:rsid w:val="00F925A7"/>
    <w:rsid w:val="00F92F2F"/>
    <w:rsid w:val="00F93357"/>
    <w:rsid w:val="00F94ADD"/>
    <w:rsid w:val="00F94E52"/>
    <w:rsid w:val="00F94F7E"/>
    <w:rsid w:val="00F96890"/>
    <w:rsid w:val="00F97606"/>
    <w:rsid w:val="00F97BDD"/>
    <w:rsid w:val="00FA14F4"/>
    <w:rsid w:val="00FA39E5"/>
    <w:rsid w:val="00FA45CF"/>
    <w:rsid w:val="00FA563B"/>
    <w:rsid w:val="00FA6AC2"/>
    <w:rsid w:val="00FA6F52"/>
    <w:rsid w:val="00FA7168"/>
    <w:rsid w:val="00FA7471"/>
    <w:rsid w:val="00FA77B8"/>
    <w:rsid w:val="00FB03C3"/>
    <w:rsid w:val="00FB0744"/>
    <w:rsid w:val="00FB2109"/>
    <w:rsid w:val="00FB2476"/>
    <w:rsid w:val="00FB34F4"/>
    <w:rsid w:val="00FB3610"/>
    <w:rsid w:val="00FB37CE"/>
    <w:rsid w:val="00FB4789"/>
    <w:rsid w:val="00FB5986"/>
    <w:rsid w:val="00FB63B2"/>
    <w:rsid w:val="00FC28A7"/>
    <w:rsid w:val="00FC2D4C"/>
    <w:rsid w:val="00FC2F1A"/>
    <w:rsid w:val="00FC2F3C"/>
    <w:rsid w:val="00FC3445"/>
    <w:rsid w:val="00FC3E2E"/>
    <w:rsid w:val="00FC4322"/>
    <w:rsid w:val="00FC4703"/>
    <w:rsid w:val="00FC4EBF"/>
    <w:rsid w:val="00FC5716"/>
    <w:rsid w:val="00FC583E"/>
    <w:rsid w:val="00FC7379"/>
    <w:rsid w:val="00FD00A8"/>
    <w:rsid w:val="00FD05D5"/>
    <w:rsid w:val="00FD0775"/>
    <w:rsid w:val="00FD24A1"/>
    <w:rsid w:val="00FD2A89"/>
    <w:rsid w:val="00FD3109"/>
    <w:rsid w:val="00FD3F3D"/>
    <w:rsid w:val="00FD555C"/>
    <w:rsid w:val="00FE1564"/>
    <w:rsid w:val="00FE3060"/>
    <w:rsid w:val="00FE5C57"/>
    <w:rsid w:val="00FE74C7"/>
    <w:rsid w:val="00FE7E94"/>
    <w:rsid w:val="00FF078E"/>
    <w:rsid w:val="00FF21F1"/>
    <w:rsid w:val="00FF3AAE"/>
    <w:rsid w:val="00FF4570"/>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2A172-36D3-44A7-9F8A-60D90C8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1"/>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rFonts w:ascii="Courier" w:eastAsia="Times New Roman" w:hAnsi="Courier" w:cs="Times New Roman"/>
      <w:b/>
      <w:bCs/>
      <w:sz w:val="20"/>
      <w:szCs w:val="20"/>
      <w:lang w:val="es-ES" w:eastAsia="es-E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2">
    <w:name w:val="Normal2"/>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 w:type="paragraph" w:styleId="Textoindependiente3">
    <w:name w:val="Body Text 3"/>
    <w:basedOn w:val="Normal"/>
    <w:link w:val="Textoindependiente3Car"/>
    <w:uiPriority w:val="99"/>
    <w:semiHidden/>
    <w:unhideWhenUsed/>
    <w:rsid w:val="00995B4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5B46"/>
    <w:rPr>
      <w:rFonts w:ascii="Times New Roman" w:eastAsia="Times New Roman" w:hAnsi="Times New Roman" w:cs="Times New Roman"/>
      <w:sz w:val="16"/>
      <w:szCs w:val="16"/>
      <w:lang w:eastAsia="es-ES"/>
    </w:rPr>
  </w:style>
  <w:style w:type="paragraph" w:customStyle="1" w:styleId="Estilo">
    <w:name w:val="Estilo"/>
    <w:basedOn w:val="Normal"/>
    <w:link w:val="EstiloCar"/>
    <w:qFormat/>
    <w:rsid w:val="00FC5716"/>
    <w:pPr>
      <w:jc w:val="both"/>
    </w:pPr>
    <w:rPr>
      <w:rFonts w:ascii="Arial" w:eastAsia="Calibri" w:hAnsi="Arial" w:cs="Arial"/>
      <w:lang w:eastAsia="en-US"/>
    </w:rPr>
  </w:style>
  <w:style w:type="character" w:customStyle="1" w:styleId="EstiloCar">
    <w:name w:val="Estilo Car"/>
    <w:basedOn w:val="Fuentedeprrafopredeter"/>
    <w:link w:val="Estilo"/>
    <w:locked/>
    <w:rsid w:val="00FC571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5903">
      <w:bodyDiv w:val="1"/>
      <w:marLeft w:val="0"/>
      <w:marRight w:val="0"/>
      <w:marTop w:val="0"/>
      <w:marBottom w:val="0"/>
      <w:divBdr>
        <w:top w:val="none" w:sz="0" w:space="0" w:color="auto"/>
        <w:left w:val="none" w:sz="0" w:space="0" w:color="auto"/>
        <w:bottom w:val="none" w:sz="0" w:space="0" w:color="auto"/>
        <w:right w:val="none" w:sz="0" w:space="0" w:color="auto"/>
      </w:divBdr>
    </w:div>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369455645">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10F5-0184-488B-92E4-F58D80E5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34</Pages>
  <Words>25108</Words>
  <Characters>138096</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Informatica</cp:lastModifiedBy>
  <cp:revision>4</cp:revision>
  <cp:lastPrinted>2018-07-26T16:05:00Z</cp:lastPrinted>
  <dcterms:created xsi:type="dcterms:W3CDTF">2018-09-26T18:41:00Z</dcterms:created>
  <dcterms:modified xsi:type="dcterms:W3CDTF">2018-09-27T20:57:00Z</dcterms:modified>
</cp:coreProperties>
</file>